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62" w:rsidRPr="0010023E" w:rsidRDefault="009D5F67" w:rsidP="009D5F67">
      <w:pPr>
        <w:spacing w:afterLines="100" w:line="700" w:lineRule="exact"/>
        <w:jc w:val="center"/>
        <w:rPr>
          <w:rFonts w:ascii="楷体_GB2312" w:eastAsia="楷体_GB2312"/>
          <w:color w:val="000000" w:themeColor="text1"/>
          <w:sz w:val="32"/>
          <w:szCs w:val="32"/>
        </w:rPr>
      </w:pPr>
      <w:r>
        <w:rPr>
          <w:rFonts w:ascii="方正小标宋简体" w:eastAsia="方正小标宋简体" w:hint="eastAsia"/>
          <w:color w:val="000000" w:themeColor="text1"/>
          <w:sz w:val="44"/>
          <w:szCs w:val="44"/>
        </w:rPr>
        <w:t>解读</w:t>
      </w:r>
      <w:r w:rsidR="00742162">
        <w:rPr>
          <w:rFonts w:ascii="方正小标宋简体" w:eastAsia="方正小标宋简体" w:hint="eastAsia"/>
          <w:color w:val="000000" w:themeColor="text1"/>
          <w:sz w:val="44"/>
          <w:szCs w:val="44"/>
        </w:rPr>
        <w:t>《聊城市家政服务业</w:t>
      </w:r>
      <w:r w:rsidR="00742162" w:rsidRPr="00FB756B">
        <w:rPr>
          <w:rFonts w:ascii="方正小标宋简体" w:eastAsia="方正小标宋简体" w:hint="eastAsia"/>
          <w:color w:val="000000" w:themeColor="text1"/>
          <w:sz w:val="44"/>
          <w:szCs w:val="44"/>
        </w:rPr>
        <w:t>从业人员</w:t>
      </w:r>
      <w:r w:rsidR="00742162">
        <w:rPr>
          <w:rFonts w:ascii="方正小标宋简体" w:eastAsia="方正小标宋简体" w:hint="eastAsia"/>
          <w:color w:val="000000" w:themeColor="text1"/>
          <w:sz w:val="44"/>
          <w:szCs w:val="44"/>
        </w:rPr>
        <w:t>意外伤害保险</w:t>
      </w:r>
      <w:r w:rsidR="00742162" w:rsidRPr="00FB756B">
        <w:rPr>
          <w:rFonts w:ascii="方正小标宋简体" w:eastAsia="方正小标宋简体" w:hint="eastAsia"/>
          <w:color w:val="000000" w:themeColor="text1"/>
          <w:sz w:val="44"/>
          <w:szCs w:val="44"/>
        </w:rPr>
        <w:t>补贴</w:t>
      </w:r>
      <w:r w:rsidR="00742162">
        <w:rPr>
          <w:rFonts w:ascii="方正小标宋简体" w:eastAsia="方正小标宋简体" w:hint="eastAsia"/>
          <w:color w:val="000000" w:themeColor="text1"/>
          <w:sz w:val="44"/>
          <w:szCs w:val="44"/>
        </w:rPr>
        <w:t>实施办法》</w:t>
      </w:r>
    </w:p>
    <w:p w:rsidR="00742162" w:rsidRPr="00FB756B" w:rsidRDefault="00742162" w:rsidP="00742162">
      <w:pPr>
        <w:spacing w:line="580" w:lineRule="exact"/>
        <w:ind w:firstLineChars="200" w:firstLine="640"/>
        <w:rPr>
          <w:rFonts w:ascii="黑体" w:eastAsia="黑体" w:hAnsi="黑体"/>
          <w:color w:val="000000" w:themeColor="text1"/>
          <w:sz w:val="32"/>
          <w:szCs w:val="32"/>
        </w:rPr>
      </w:pPr>
      <w:r w:rsidRPr="00FB756B">
        <w:rPr>
          <w:rFonts w:ascii="黑体" w:eastAsia="黑体" w:hAnsi="黑体" w:hint="eastAsia"/>
          <w:color w:val="000000" w:themeColor="text1"/>
          <w:sz w:val="32"/>
          <w:szCs w:val="32"/>
        </w:rPr>
        <w:t>一、</w:t>
      </w:r>
      <w:r>
        <w:rPr>
          <w:rFonts w:ascii="黑体" w:eastAsia="黑体" w:hAnsi="黑体" w:hint="eastAsia"/>
          <w:color w:val="000000" w:themeColor="text1"/>
          <w:sz w:val="32"/>
          <w:szCs w:val="32"/>
        </w:rPr>
        <w:t>意外伤害保险</w:t>
      </w:r>
      <w:r w:rsidRPr="00FB756B">
        <w:rPr>
          <w:rFonts w:ascii="黑体" w:eastAsia="黑体" w:hAnsi="黑体" w:hint="eastAsia"/>
          <w:color w:val="000000" w:themeColor="text1"/>
          <w:sz w:val="32"/>
          <w:szCs w:val="32"/>
        </w:rPr>
        <w:t>补贴</w:t>
      </w:r>
      <w:r>
        <w:rPr>
          <w:rFonts w:ascii="黑体" w:eastAsia="黑体" w:hAnsi="黑体" w:hint="eastAsia"/>
          <w:color w:val="000000" w:themeColor="text1"/>
          <w:sz w:val="32"/>
          <w:szCs w:val="32"/>
        </w:rPr>
        <w:t>政策</w:t>
      </w:r>
      <w:r w:rsidRPr="00FB756B">
        <w:rPr>
          <w:rFonts w:ascii="黑体" w:eastAsia="黑体" w:hAnsi="黑体" w:hint="eastAsia"/>
          <w:color w:val="000000" w:themeColor="text1"/>
          <w:sz w:val="32"/>
          <w:szCs w:val="32"/>
        </w:rPr>
        <w:t>范围</w:t>
      </w:r>
      <w:r>
        <w:rPr>
          <w:rFonts w:ascii="黑体" w:eastAsia="黑体" w:hAnsi="黑体" w:hint="eastAsia"/>
          <w:color w:val="000000" w:themeColor="text1"/>
          <w:sz w:val="32"/>
          <w:szCs w:val="32"/>
        </w:rPr>
        <w:t>是什么？</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sidRPr="00FB756B">
        <w:rPr>
          <w:rFonts w:ascii="楷体_GB2312" w:eastAsia="楷体_GB2312" w:hint="eastAsia"/>
          <w:color w:val="000000" w:themeColor="text1"/>
          <w:sz w:val="32"/>
          <w:szCs w:val="32"/>
        </w:rPr>
        <w:t>（一）机构范围。</w:t>
      </w:r>
      <w:r w:rsidRPr="00FB756B">
        <w:rPr>
          <w:rFonts w:ascii="仿宋_GB2312" w:eastAsia="仿宋_GB2312" w:hint="eastAsia"/>
          <w:color w:val="000000" w:themeColor="text1"/>
          <w:sz w:val="32"/>
          <w:szCs w:val="32"/>
        </w:rPr>
        <w:t>聊城市行政区域内，已</w:t>
      </w:r>
      <w:r w:rsidRPr="003335B1">
        <w:rPr>
          <w:rFonts w:ascii="仿宋_GB2312" w:eastAsia="仿宋_GB2312" w:hint="eastAsia"/>
          <w:color w:val="000000" w:themeColor="text1"/>
          <w:sz w:val="32"/>
          <w:szCs w:val="32"/>
        </w:rPr>
        <w:t>进行工商注册</w:t>
      </w:r>
      <w:r>
        <w:rPr>
          <w:rFonts w:ascii="仿宋_GB2312" w:eastAsia="仿宋_GB2312" w:hint="eastAsia"/>
          <w:color w:val="000000" w:themeColor="text1"/>
          <w:sz w:val="32"/>
          <w:szCs w:val="32"/>
        </w:rPr>
        <w:t>（含个体工商户）</w:t>
      </w:r>
      <w:r w:rsidRPr="003335B1">
        <w:rPr>
          <w:rFonts w:ascii="仿宋_GB2312" w:eastAsia="仿宋_GB2312" w:hint="eastAsia"/>
          <w:color w:val="000000" w:themeColor="text1"/>
          <w:sz w:val="32"/>
          <w:szCs w:val="32"/>
        </w:rPr>
        <w:t>或民办非企业单位登记，以家庭为服务对象，向家庭提供各类劳务，经营主业为家政服务、养老服务、社区照料服务、病患陪护服务或残疾人托养服务等服务事项</w:t>
      </w:r>
      <w:r>
        <w:rPr>
          <w:rFonts w:ascii="仿宋_GB2312" w:eastAsia="仿宋_GB2312" w:hint="eastAsia"/>
          <w:color w:val="000000" w:themeColor="text1"/>
          <w:sz w:val="32"/>
          <w:szCs w:val="32"/>
        </w:rPr>
        <w:t>的机构</w:t>
      </w:r>
      <w:r w:rsidRPr="00FB756B">
        <w:rPr>
          <w:rFonts w:ascii="仿宋_GB2312" w:eastAsia="仿宋_GB2312" w:hint="eastAsia"/>
          <w:color w:val="000000" w:themeColor="text1"/>
          <w:sz w:val="32"/>
          <w:szCs w:val="32"/>
        </w:rPr>
        <w:t>（以下统称</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w:t>
      </w:r>
    </w:p>
    <w:p w:rsidR="00742162" w:rsidRDefault="00742162" w:rsidP="00742162">
      <w:pPr>
        <w:spacing w:line="580" w:lineRule="exact"/>
        <w:ind w:firstLineChars="200" w:firstLine="640"/>
        <w:rPr>
          <w:rFonts w:ascii="仿宋_GB2312" w:eastAsia="仿宋_GB2312"/>
          <w:color w:val="000000" w:themeColor="text1"/>
          <w:sz w:val="32"/>
          <w:szCs w:val="32"/>
        </w:rPr>
      </w:pPr>
      <w:r w:rsidRPr="00FB756B">
        <w:rPr>
          <w:rFonts w:ascii="楷体_GB2312" w:eastAsia="楷体_GB2312" w:hint="eastAsia"/>
          <w:color w:val="000000" w:themeColor="text1"/>
          <w:sz w:val="32"/>
          <w:szCs w:val="32"/>
        </w:rPr>
        <w:t>（二）人员范围。</w:t>
      </w:r>
      <w:r w:rsidRPr="00FB756B">
        <w:rPr>
          <w:rFonts w:ascii="仿宋_GB2312" w:eastAsia="仿宋_GB2312" w:hint="eastAsia"/>
          <w:color w:val="000000" w:themeColor="text1"/>
          <w:sz w:val="32"/>
          <w:szCs w:val="32"/>
        </w:rPr>
        <w:t>与符合上述条件的</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签订劳动合同</w:t>
      </w:r>
      <w:r>
        <w:rPr>
          <w:rFonts w:ascii="仿宋_GB2312" w:eastAsia="仿宋_GB2312" w:hint="eastAsia"/>
          <w:color w:val="000000" w:themeColor="text1"/>
          <w:sz w:val="32"/>
          <w:szCs w:val="32"/>
        </w:rPr>
        <w:t>、</w:t>
      </w:r>
      <w:r w:rsidRPr="00FB756B">
        <w:rPr>
          <w:rFonts w:ascii="仿宋_GB2312" w:eastAsia="仿宋_GB2312" w:hint="eastAsia"/>
          <w:color w:val="000000" w:themeColor="text1"/>
          <w:sz w:val="32"/>
          <w:szCs w:val="32"/>
        </w:rPr>
        <w:t>劳务协议或</w:t>
      </w:r>
      <w:r>
        <w:rPr>
          <w:rFonts w:ascii="仿宋_GB2312" w:eastAsia="仿宋_GB2312" w:hint="eastAsia"/>
          <w:color w:val="000000" w:themeColor="text1"/>
          <w:sz w:val="32"/>
          <w:szCs w:val="32"/>
        </w:rPr>
        <w:t>家政服务</w:t>
      </w:r>
      <w:r w:rsidRPr="00FB756B">
        <w:rPr>
          <w:rFonts w:ascii="仿宋_GB2312" w:eastAsia="仿宋_GB2312" w:hint="eastAsia"/>
          <w:color w:val="000000" w:themeColor="text1"/>
          <w:sz w:val="32"/>
          <w:szCs w:val="32"/>
        </w:rPr>
        <w:t>中介合同（协议</w:t>
      </w:r>
      <w:r>
        <w:rPr>
          <w:rFonts w:ascii="仿宋_GB2312" w:eastAsia="仿宋_GB2312" w:hint="eastAsia"/>
          <w:color w:val="000000" w:themeColor="text1"/>
          <w:sz w:val="32"/>
          <w:szCs w:val="32"/>
        </w:rPr>
        <w:t>，以下统称劳务协议</w:t>
      </w:r>
      <w:r w:rsidRPr="00FB756B">
        <w:rPr>
          <w:rFonts w:ascii="仿宋_GB2312" w:eastAsia="仿宋_GB2312" w:hint="eastAsia"/>
          <w:color w:val="000000" w:themeColor="text1"/>
          <w:sz w:val="32"/>
          <w:szCs w:val="32"/>
        </w:rPr>
        <w:t>），并报公共就业服务机构备案的</w:t>
      </w:r>
      <w:r w:rsidRPr="003335B1">
        <w:rPr>
          <w:rFonts w:ascii="仿宋_GB2312" w:eastAsia="仿宋_GB2312" w:hint="eastAsia"/>
          <w:color w:val="000000" w:themeColor="text1"/>
          <w:sz w:val="32"/>
          <w:szCs w:val="32"/>
        </w:rPr>
        <w:t>16至60周岁</w:t>
      </w:r>
      <w:r w:rsidRPr="00FB756B">
        <w:rPr>
          <w:rFonts w:ascii="仿宋_GB2312" w:eastAsia="仿宋_GB2312" w:hint="eastAsia"/>
          <w:color w:val="000000" w:themeColor="text1"/>
          <w:sz w:val="32"/>
          <w:szCs w:val="32"/>
        </w:rPr>
        <w:t>从业人员（不包括管理人员）。</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sidRPr="0010023E">
        <w:rPr>
          <w:rFonts w:ascii="楷体_GB2312" w:eastAsia="楷体_GB2312" w:hint="eastAsia"/>
          <w:color w:val="000000" w:themeColor="text1"/>
          <w:sz w:val="32"/>
          <w:szCs w:val="32"/>
        </w:rPr>
        <w:t>（三）保险范围。</w:t>
      </w:r>
      <w:r>
        <w:rPr>
          <w:rFonts w:ascii="仿宋_GB2312" w:eastAsia="仿宋_GB2312" w:hint="eastAsia"/>
          <w:color w:val="000000" w:themeColor="text1"/>
          <w:sz w:val="32"/>
          <w:szCs w:val="32"/>
        </w:rPr>
        <w:t>保险项目为意外伤害保险或含意外伤害保险的商业综合保险（以下统称意外伤害保险）。</w:t>
      </w:r>
    </w:p>
    <w:p w:rsidR="00742162" w:rsidRPr="00FB756B" w:rsidRDefault="00742162" w:rsidP="00742162">
      <w:pPr>
        <w:spacing w:line="580" w:lineRule="exact"/>
        <w:ind w:firstLineChars="200" w:firstLine="640"/>
        <w:rPr>
          <w:rFonts w:ascii="黑体" w:eastAsia="黑体" w:hAnsi="黑体"/>
          <w:color w:val="000000" w:themeColor="text1"/>
          <w:sz w:val="32"/>
          <w:szCs w:val="32"/>
        </w:rPr>
      </w:pPr>
      <w:r w:rsidRPr="00FB756B">
        <w:rPr>
          <w:rFonts w:ascii="黑体" w:eastAsia="黑体" w:hAnsi="黑体" w:hint="eastAsia"/>
          <w:color w:val="000000" w:themeColor="text1"/>
          <w:sz w:val="32"/>
          <w:szCs w:val="32"/>
        </w:rPr>
        <w:t>二、</w:t>
      </w:r>
      <w:r>
        <w:rPr>
          <w:rFonts w:ascii="黑体" w:eastAsia="黑体" w:hAnsi="黑体" w:hint="eastAsia"/>
          <w:color w:val="000000" w:themeColor="text1"/>
          <w:sz w:val="32"/>
          <w:szCs w:val="32"/>
        </w:rPr>
        <w:t>怎样购买意外伤害保险</w:t>
      </w:r>
    </w:p>
    <w:p w:rsidR="00742162" w:rsidRDefault="00742162" w:rsidP="00742162">
      <w:pPr>
        <w:spacing w:line="580" w:lineRule="exact"/>
        <w:ind w:firstLineChars="200" w:firstLine="640"/>
        <w:rPr>
          <w:rFonts w:ascii="仿宋_GB2312" w:eastAsia="仿宋_GB2312"/>
          <w:color w:val="000000" w:themeColor="text1"/>
          <w:sz w:val="32"/>
          <w:szCs w:val="32"/>
        </w:rPr>
      </w:pPr>
      <w:r w:rsidRPr="00FB756B">
        <w:rPr>
          <w:rFonts w:ascii="仿宋_GB2312" w:eastAsia="仿宋_GB2312" w:hint="eastAsia"/>
          <w:color w:val="000000" w:themeColor="text1"/>
          <w:sz w:val="32"/>
          <w:szCs w:val="32"/>
        </w:rPr>
        <w:t>按照政府采购有关规定，</w:t>
      </w:r>
      <w:r>
        <w:rPr>
          <w:rFonts w:ascii="仿宋_GB2312" w:eastAsia="仿宋_GB2312" w:hint="eastAsia"/>
          <w:color w:val="000000" w:themeColor="text1"/>
          <w:sz w:val="32"/>
          <w:szCs w:val="32"/>
        </w:rPr>
        <w:t>全市确定3家</w:t>
      </w:r>
      <w:r w:rsidRPr="00C137C6">
        <w:rPr>
          <w:rFonts w:ascii="仿宋_GB2312" w:eastAsia="仿宋_GB2312" w:hint="eastAsia"/>
          <w:color w:val="000000" w:themeColor="text1"/>
          <w:sz w:val="32"/>
          <w:szCs w:val="32"/>
        </w:rPr>
        <w:t>商业保险机构</w:t>
      </w:r>
      <w:r w:rsidRPr="00FB756B">
        <w:rPr>
          <w:rFonts w:ascii="仿宋_GB2312" w:eastAsia="仿宋_GB2312" w:hint="eastAsia"/>
          <w:color w:val="000000" w:themeColor="text1"/>
          <w:sz w:val="32"/>
          <w:szCs w:val="32"/>
        </w:rPr>
        <w:t>作为全市</w:t>
      </w:r>
      <w:r>
        <w:rPr>
          <w:rFonts w:ascii="仿宋_GB2312" w:eastAsia="仿宋_GB2312" w:hint="eastAsia"/>
          <w:color w:val="000000" w:themeColor="text1"/>
          <w:sz w:val="32"/>
          <w:szCs w:val="32"/>
        </w:rPr>
        <w:t>家政服务业</w:t>
      </w:r>
      <w:r w:rsidRPr="00FB756B">
        <w:rPr>
          <w:rFonts w:ascii="仿宋_GB2312" w:eastAsia="仿宋_GB2312" w:hint="eastAsia"/>
          <w:color w:val="000000" w:themeColor="text1"/>
          <w:sz w:val="32"/>
          <w:szCs w:val="32"/>
        </w:rPr>
        <w:t>从业人员</w:t>
      </w:r>
      <w:r>
        <w:rPr>
          <w:rFonts w:ascii="仿宋_GB2312" w:eastAsia="仿宋_GB2312" w:hint="eastAsia"/>
          <w:color w:val="000000" w:themeColor="text1"/>
          <w:sz w:val="32"/>
          <w:szCs w:val="32"/>
        </w:rPr>
        <w:t>意外伤害保险</w:t>
      </w:r>
      <w:r w:rsidRPr="00FB756B">
        <w:rPr>
          <w:rFonts w:ascii="仿宋_GB2312" w:eastAsia="仿宋_GB2312" w:hint="eastAsia"/>
          <w:color w:val="000000" w:themeColor="text1"/>
          <w:sz w:val="32"/>
          <w:szCs w:val="32"/>
        </w:rPr>
        <w:t>经办机构</w:t>
      </w:r>
      <w:r>
        <w:rPr>
          <w:rFonts w:ascii="仿宋_GB2312" w:eastAsia="仿宋_GB2312" w:hint="eastAsia"/>
          <w:color w:val="000000" w:themeColor="text1"/>
          <w:sz w:val="32"/>
          <w:szCs w:val="32"/>
        </w:rPr>
        <w:t>（见下表）</w:t>
      </w:r>
      <w:r w:rsidRPr="00FB756B">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与从业人员签订劳务协议后，从定点经办机构中自行选择一家为</w:t>
      </w:r>
      <w:r w:rsidRPr="0006704B">
        <w:rPr>
          <w:rFonts w:ascii="仿宋_GB2312" w:eastAsia="仿宋_GB2312" w:hint="eastAsia"/>
          <w:color w:val="000000" w:themeColor="text1"/>
          <w:sz w:val="32"/>
          <w:szCs w:val="32"/>
        </w:rPr>
        <w:t>从业人员统一购买</w:t>
      </w:r>
      <w:r>
        <w:rPr>
          <w:rFonts w:ascii="仿宋_GB2312" w:eastAsia="仿宋_GB2312" w:hint="eastAsia"/>
          <w:color w:val="000000" w:themeColor="text1"/>
          <w:sz w:val="32"/>
          <w:szCs w:val="32"/>
        </w:rPr>
        <w:t>意外伤害保险</w:t>
      </w:r>
      <w:r w:rsidRPr="00FB756B">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在投保期内</w:t>
      </w:r>
      <w:r w:rsidRPr="00FB756B">
        <w:rPr>
          <w:rFonts w:ascii="仿宋_GB2312" w:eastAsia="仿宋_GB2312" w:hint="eastAsia"/>
          <w:color w:val="000000" w:themeColor="text1"/>
          <w:sz w:val="32"/>
          <w:szCs w:val="32"/>
        </w:rPr>
        <w:t>变更</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从业人员应主动告知新的家政服务机构，</w:t>
      </w:r>
      <w:r w:rsidRPr="00FB756B">
        <w:rPr>
          <w:rFonts w:ascii="仿宋_GB2312" w:eastAsia="仿宋_GB2312" w:hint="eastAsia"/>
          <w:color w:val="000000" w:themeColor="text1"/>
          <w:sz w:val="32"/>
          <w:szCs w:val="32"/>
        </w:rPr>
        <w:t>原缴保费依然有效。</w:t>
      </w:r>
    </w:p>
    <w:tbl>
      <w:tblPr>
        <w:tblStyle w:val="a3"/>
        <w:tblW w:w="5000" w:type="pct"/>
        <w:jc w:val="center"/>
        <w:tblLook w:val="04A0"/>
      </w:tblPr>
      <w:tblGrid>
        <w:gridCol w:w="506"/>
        <w:gridCol w:w="817"/>
        <w:gridCol w:w="779"/>
        <w:gridCol w:w="4584"/>
        <w:gridCol w:w="618"/>
        <w:gridCol w:w="1756"/>
      </w:tblGrid>
      <w:tr w:rsidR="00742162" w:rsidRPr="005D2AF2" w:rsidTr="00742162">
        <w:trPr>
          <w:trHeight w:val="550"/>
          <w:jc w:val="center"/>
        </w:trPr>
        <w:tc>
          <w:tcPr>
            <w:tcW w:w="335" w:type="pct"/>
            <w:vAlign w:val="center"/>
          </w:tcPr>
          <w:p w:rsidR="00742162" w:rsidRPr="005D2AF2" w:rsidRDefault="00742162" w:rsidP="006B1BAA">
            <w:pPr>
              <w:spacing w:line="400" w:lineRule="exact"/>
              <w:jc w:val="center"/>
              <w:rPr>
                <w:rFonts w:asciiTheme="minorEastAsia" w:hAnsiTheme="minorEastAsia" w:cstheme="minorEastAsia"/>
                <w:b/>
                <w:bCs/>
                <w:sz w:val="28"/>
                <w:szCs w:val="28"/>
              </w:rPr>
            </w:pPr>
            <w:r w:rsidRPr="005D2AF2">
              <w:rPr>
                <w:rFonts w:asciiTheme="minorEastAsia" w:hAnsiTheme="minorEastAsia" w:cstheme="minorEastAsia" w:hint="eastAsia"/>
                <w:b/>
                <w:bCs/>
                <w:sz w:val="28"/>
                <w:szCs w:val="28"/>
              </w:rPr>
              <w:lastRenderedPageBreak/>
              <w:t>保险机构</w:t>
            </w:r>
          </w:p>
        </w:tc>
        <w:tc>
          <w:tcPr>
            <w:tcW w:w="506" w:type="pct"/>
            <w:vAlign w:val="center"/>
          </w:tcPr>
          <w:p w:rsidR="00742162" w:rsidRPr="005D2AF2" w:rsidRDefault="00742162" w:rsidP="006B1BAA">
            <w:pPr>
              <w:spacing w:line="400" w:lineRule="exact"/>
              <w:jc w:val="center"/>
              <w:rPr>
                <w:rFonts w:asciiTheme="minorEastAsia" w:hAnsiTheme="minorEastAsia" w:cstheme="minorEastAsia"/>
                <w:b/>
                <w:bCs/>
                <w:sz w:val="28"/>
                <w:szCs w:val="28"/>
              </w:rPr>
            </w:pPr>
            <w:r w:rsidRPr="005D2AF2">
              <w:rPr>
                <w:rFonts w:asciiTheme="minorEastAsia" w:hAnsiTheme="minorEastAsia" w:cstheme="minorEastAsia" w:hint="eastAsia"/>
                <w:b/>
                <w:bCs/>
                <w:sz w:val="28"/>
                <w:szCs w:val="28"/>
              </w:rPr>
              <w:t>投保方案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b/>
                <w:bCs/>
                <w:sz w:val="28"/>
                <w:szCs w:val="28"/>
              </w:rPr>
            </w:pPr>
            <w:r w:rsidRPr="005D2AF2">
              <w:rPr>
                <w:rFonts w:asciiTheme="minorEastAsia" w:hAnsiTheme="minorEastAsia" w:cstheme="minorEastAsia" w:hint="eastAsia"/>
                <w:b/>
                <w:bCs/>
                <w:sz w:val="28"/>
                <w:szCs w:val="28"/>
              </w:rPr>
              <w:t>保费（元/年）</w:t>
            </w:r>
          </w:p>
        </w:tc>
        <w:tc>
          <w:tcPr>
            <w:tcW w:w="2624" w:type="pct"/>
            <w:vAlign w:val="center"/>
          </w:tcPr>
          <w:p w:rsidR="00742162" w:rsidRPr="005D2AF2" w:rsidRDefault="00742162" w:rsidP="006B1BAA">
            <w:pPr>
              <w:spacing w:line="400" w:lineRule="exact"/>
              <w:jc w:val="center"/>
              <w:rPr>
                <w:rFonts w:asciiTheme="minorEastAsia" w:hAnsiTheme="minorEastAsia" w:cstheme="minorEastAsia"/>
                <w:b/>
                <w:bCs/>
                <w:sz w:val="28"/>
                <w:szCs w:val="28"/>
              </w:rPr>
            </w:pPr>
            <w:r w:rsidRPr="005D2AF2">
              <w:rPr>
                <w:rFonts w:asciiTheme="minorEastAsia" w:hAnsiTheme="minorEastAsia" w:cstheme="minorEastAsia" w:hint="eastAsia"/>
                <w:b/>
                <w:bCs/>
                <w:sz w:val="28"/>
                <w:szCs w:val="28"/>
              </w:rPr>
              <w:t>保障项目及赔偿限额</w:t>
            </w:r>
          </w:p>
        </w:tc>
        <w:tc>
          <w:tcPr>
            <w:tcW w:w="396" w:type="pct"/>
            <w:vAlign w:val="center"/>
          </w:tcPr>
          <w:p w:rsidR="00742162" w:rsidRPr="005D2AF2" w:rsidRDefault="00742162" w:rsidP="006B1BAA">
            <w:pPr>
              <w:spacing w:line="400" w:lineRule="exact"/>
              <w:jc w:val="center"/>
              <w:rPr>
                <w:rFonts w:asciiTheme="minorEastAsia" w:hAnsiTheme="minorEastAsia" w:cstheme="minorEastAsia"/>
                <w:b/>
                <w:bCs/>
                <w:sz w:val="28"/>
                <w:szCs w:val="28"/>
              </w:rPr>
            </w:pPr>
            <w:r w:rsidRPr="005D2AF2">
              <w:rPr>
                <w:rFonts w:asciiTheme="minorEastAsia" w:hAnsiTheme="minorEastAsia" w:cstheme="minorEastAsia" w:hint="eastAsia"/>
                <w:b/>
                <w:bCs/>
                <w:sz w:val="28"/>
                <w:szCs w:val="28"/>
              </w:rPr>
              <w:t>联系人</w:t>
            </w:r>
          </w:p>
        </w:tc>
        <w:tc>
          <w:tcPr>
            <w:tcW w:w="693" w:type="pct"/>
            <w:vAlign w:val="center"/>
          </w:tcPr>
          <w:p w:rsidR="00742162" w:rsidRPr="005D2AF2" w:rsidRDefault="00742162" w:rsidP="006B1BAA">
            <w:pPr>
              <w:spacing w:line="400" w:lineRule="exact"/>
              <w:jc w:val="center"/>
              <w:rPr>
                <w:rFonts w:asciiTheme="minorEastAsia" w:hAnsiTheme="minorEastAsia" w:cstheme="minorEastAsia"/>
                <w:b/>
                <w:bCs/>
                <w:sz w:val="28"/>
                <w:szCs w:val="28"/>
              </w:rPr>
            </w:pPr>
            <w:r w:rsidRPr="005D2AF2">
              <w:rPr>
                <w:rFonts w:asciiTheme="minorEastAsia" w:hAnsiTheme="minorEastAsia" w:cstheme="minorEastAsia" w:hint="eastAsia"/>
                <w:b/>
                <w:bCs/>
                <w:sz w:val="28"/>
                <w:szCs w:val="28"/>
              </w:rPr>
              <w:t>联系电话</w:t>
            </w:r>
          </w:p>
        </w:tc>
      </w:tr>
      <w:tr w:rsidR="00742162" w:rsidRPr="005D2AF2" w:rsidTr="00742162">
        <w:trPr>
          <w:trHeight w:val="1366"/>
          <w:jc w:val="center"/>
        </w:trPr>
        <w:tc>
          <w:tcPr>
            <w:tcW w:w="335"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中国人民财产保险股份有限公司聊城市分公司</w:t>
            </w:r>
          </w:p>
        </w:tc>
        <w:tc>
          <w:tcPr>
            <w:tcW w:w="50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仅含意外伤害保险的参保方案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100</w:t>
            </w:r>
          </w:p>
        </w:tc>
        <w:tc>
          <w:tcPr>
            <w:tcW w:w="2624" w:type="pct"/>
            <w:vAlign w:val="center"/>
          </w:tcPr>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1、意外伤害死亡和意外伤害残疾赔偿限额500000元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2、意外伤害医疗费用（含门诊、住院）赔偿限额60000元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3、意外伤害住院补贴（津贴）赔偿限额36000元</w:t>
            </w:r>
          </w:p>
        </w:tc>
        <w:tc>
          <w:tcPr>
            <w:tcW w:w="396"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吴纪颜</w:t>
            </w:r>
          </w:p>
        </w:tc>
        <w:tc>
          <w:tcPr>
            <w:tcW w:w="693"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18606354998</w:t>
            </w:r>
          </w:p>
        </w:tc>
      </w:tr>
      <w:tr w:rsidR="00742162" w:rsidRPr="005D2AF2" w:rsidTr="00742162">
        <w:trPr>
          <w:trHeight w:val="619"/>
          <w:jc w:val="center"/>
        </w:trPr>
        <w:tc>
          <w:tcPr>
            <w:tcW w:w="335"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c>
          <w:tcPr>
            <w:tcW w:w="50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含意外伤害保险的商业综合保险参保方案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120</w:t>
            </w:r>
          </w:p>
        </w:tc>
        <w:tc>
          <w:tcPr>
            <w:tcW w:w="2624" w:type="pct"/>
            <w:vAlign w:val="center"/>
          </w:tcPr>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1、意外伤害死亡和意外伤害残疾赔偿限额300000元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2、意外伤害医疗费用（含门诊、住院）赔偿限额20000元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3、意外伤害住院补贴（津贴）赔偿限额20000元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4、第三者意外死亡和意外残疾赔偿限额400000元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5、第三者意外住院医疗赔偿限额50000元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6、第三者家庭财产损失赔偿限额50000元。</w:t>
            </w:r>
          </w:p>
          <w:p w:rsidR="0074216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其他保险项目：</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1、附加第三者赔偿法律费用责任限额10000元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2、附加雇主责任险死亡限额：10000元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3、附加雇主责任险伤残限额：10000元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4、附加雇主责任险医疗限额：10000元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lastRenderedPageBreak/>
              <w:t>5、附加雇主责任险法律费用限额：10000元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6、家政机构组织从业人员学习培训期间责任限额：10000元。</w:t>
            </w:r>
          </w:p>
        </w:tc>
        <w:tc>
          <w:tcPr>
            <w:tcW w:w="396"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c>
          <w:tcPr>
            <w:tcW w:w="693"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r>
      <w:tr w:rsidR="00742162" w:rsidRPr="005D2AF2" w:rsidTr="00742162">
        <w:trPr>
          <w:trHeight w:val="384"/>
          <w:jc w:val="center"/>
        </w:trPr>
        <w:tc>
          <w:tcPr>
            <w:tcW w:w="335"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宋体" w:eastAsia="宋体" w:hAnsi="宋体" w:cs="宋体" w:hint="eastAsia"/>
                <w:sz w:val="28"/>
                <w:szCs w:val="28"/>
              </w:rPr>
              <w:lastRenderedPageBreak/>
              <w:t>阳光财产保险股份有限公司聊城中心支公司</w:t>
            </w:r>
          </w:p>
        </w:tc>
        <w:tc>
          <w:tcPr>
            <w:tcW w:w="50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仅含意外伤害保险的参保方案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100</w:t>
            </w:r>
          </w:p>
        </w:tc>
        <w:tc>
          <w:tcPr>
            <w:tcW w:w="2624" w:type="pct"/>
            <w:vAlign w:val="center"/>
          </w:tcPr>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1、意外伤害死亡和意外伤害残疾赔偿限额500000元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2、意外伤害医疗费用（含门诊、住院）赔偿限额100000元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3、意外伤害住院补贴（津贴）赔偿限额36000元</w:t>
            </w:r>
          </w:p>
        </w:tc>
        <w:tc>
          <w:tcPr>
            <w:tcW w:w="396"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孟晓艳</w:t>
            </w:r>
          </w:p>
        </w:tc>
        <w:tc>
          <w:tcPr>
            <w:tcW w:w="693"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13210959118</w:t>
            </w:r>
          </w:p>
        </w:tc>
      </w:tr>
      <w:tr w:rsidR="00742162" w:rsidRPr="005D2AF2" w:rsidTr="00742162">
        <w:trPr>
          <w:trHeight w:val="1915"/>
          <w:jc w:val="center"/>
        </w:trPr>
        <w:tc>
          <w:tcPr>
            <w:tcW w:w="335"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c>
          <w:tcPr>
            <w:tcW w:w="50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含意外伤害保险的商业综合保险参保方案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120</w:t>
            </w:r>
          </w:p>
        </w:tc>
        <w:tc>
          <w:tcPr>
            <w:tcW w:w="2624" w:type="pct"/>
            <w:vAlign w:val="center"/>
          </w:tcPr>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1、意外伤害死亡和意外伤害残疾赔偿限额350000元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2、意外伤害医疗费用（含门诊、住院）赔偿限额30000元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3、意外伤害住院补贴（津贴）赔偿限额18000元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4、第三者意外死亡和意外残疾赔偿限额200000元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5、第三者意外住院医疗赔偿限额20000元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6、第三者家庭财产损失赔偿限额40000元</w:t>
            </w:r>
          </w:p>
          <w:p w:rsidR="0074216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其他保险项目</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1、附加急救费用10000元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2、附加法律费用补偿保险10000元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3、附加精神损害抚慰金保险10000元</w:t>
            </w:r>
          </w:p>
          <w:p w:rsidR="00742162" w:rsidRPr="005D2AF2" w:rsidRDefault="00742162" w:rsidP="006B1BAA">
            <w:pPr>
              <w:spacing w:line="400" w:lineRule="exact"/>
              <w:jc w:val="left"/>
              <w:rPr>
                <w:sz w:val="28"/>
                <w:szCs w:val="28"/>
              </w:rPr>
            </w:pPr>
            <w:r w:rsidRPr="005D2AF2">
              <w:rPr>
                <w:rFonts w:asciiTheme="minorEastAsia" w:hAnsiTheme="minorEastAsia" w:cstheme="minorEastAsia" w:hint="eastAsia"/>
                <w:sz w:val="28"/>
                <w:szCs w:val="28"/>
              </w:rPr>
              <w:t>4、附加疾病身故保险10000元。</w:t>
            </w:r>
          </w:p>
        </w:tc>
        <w:tc>
          <w:tcPr>
            <w:tcW w:w="396"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c>
          <w:tcPr>
            <w:tcW w:w="693"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r>
      <w:tr w:rsidR="00742162" w:rsidRPr="005D2AF2" w:rsidTr="00742162">
        <w:trPr>
          <w:trHeight w:val="384"/>
          <w:jc w:val="center"/>
        </w:trPr>
        <w:tc>
          <w:tcPr>
            <w:tcW w:w="335"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宋体" w:eastAsia="宋体" w:hAnsi="宋体" w:cs="宋体" w:hint="eastAsia"/>
                <w:sz w:val="28"/>
                <w:szCs w:val="28"/>
              </w:rPr>
              <w:t>中国人</w:t>
            </w:r>
            <w:r w:rsidRPr="005D2AF2">
              <w:rPr>
                <w:rFonts w:ascii="宋体" w:eastAsia="宋体" w:hAnsi="宋体" w:cs="宋体" w:hint="eastAsia"/>
                <w:sz w:val="28"/>
                <w:szCs w:val="28"/>
              </w:rPr>
              <w:lastRenderedPageBreak/>
              <w:t>寿财产保险股份有限公司聊城市中心支公司</w:t>
            </w:r>
          </w:p>
        </w:tc>
        <w:tc>
          <w:tcPr>
            <w:tcW w:w="50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lastRenderedPageBreak/>
              <w:t>仅含意外伤害</w:t>
            </w:r>
            <w:r w:rsidRPr="005D2AF2">
              <w:rPr>
                <w:rFonts w:asciiTheme="minorEastAsia" w:hAnsiTheme="minorEastAsia" w:cstheme="minorEastAsia" w:hint="eastAsia"/>
                <w:sz w:val="28"/>
                <w:szCs w:val="28"/>
              </w:rPr>
              <w:lastRenderedPageBreak/>
              <w:t>保险的参保方案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lastRenderedPageBreak/>
              <w:t>120</w:t>
            </w:r>
          </w:p>
        </w:tc>
        <w:tc>
          <w:tcPr>
            <w:tcW w:w="2624" w:type="pct"/>
            <w:vAlign w:val="center"/>
          </w:tcPr>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1、意外伤害死亡和意外伤害残疾赔偿限额400000元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2、意外伤害医疗费用（含门诊、住</w:t>
            </w:r>
            <w:r w:rsidRPr="005D2AF2">
              <w:rPr>
                <w:rFonts w:asciiTheme="minorEastAsia" w:hAnsiTheme="minorEastAsia" w:cstheme="minorEastAsia" w:hint="eastAsia"/>
                <w:sz w:val="28"/>
                <w:szCs w:val="28"/>
              </w:rPr>
              <w:lastRenderedPageBreak/>
              <w:t>院）赔偿限额100000元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3、意外伤害住院补贴（津贴）赔偿限额27000元</w:t>
            </w:r>
          </w:p>
        </w:tc>
        <w:tc>
          <w:tcPr>
            <w:tcW w:w="396"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lastRenderedPageBreak/>
              <w:t>曹东岳</w:t>
            </w:r>
          </w:p>
        </w:tc>
        <w:tc>
          <w:tcPr>
            <w:tcW w:w="693" w:type="pct"/>
            <w:vMerge w:val="restar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15006375088</w:t>
            </w:r>
          </w:p>
        </w:tc>
      </w:tr>
      <w:tr w:rsidR="00742162" w:rsidRPr="005D2AF2" w:rsidTr="00742162">
        <w:trPr>
          <w:trHeight w:val="329"/>
          <w:jc w:val="center"/>
        </w:trPr>
        <w:tc>
          <w:tcPr>
            <w:tcW w:w="335"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c>
          <w:tcPr>
            <w:tcW w:w="50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含意外伤害保险的商业综合保险参保方案</w:t>
            </w:r>
          </w:p>
        </w:tc>
        <w:tc>
          <w:tcPr>
            <w:tcW w:w="446" w:type="pct"/>
            <w:vAlign w:val="center"/>
          </w:tcPr>
          <w:p w:rsidR="00742162" w:rsidRPr="005D2AF2" w:rsidRDefault="00742162" w:rsidP="006B1BAA">
            <w:pPr>
              <w:spacing w:line="400" w:lineRule="exact"/>
              <w:jc w:val="center"/>
              <w:rPr>
                <w:rFonts w:asciiTheme="minorEastAsia" w:hAnsiTheme="minorEastAsia" w:cstheme="minorEastAsia"/>
                <w:sz w:val="28"/>
                <w:szCs w:val="28"/>
              </w:rPr>
            </w:pPr>
            <w:r w:rsidRPr="005D2AF2">
              <w:rPr>
                <w:rFonts w:asciiTheme="minorEastAsia" w:hAnsiTheme="minorEastAsia" w:cstheme="minorEastAsia" w:hint="eastAsia"/>
                <w:sz w:val="28"/>
                <w:szCs w:val="28"/>
              </w:rPr>
              <w:t>120</w:t>
            </w:r>
          </w:p>
        </w:tc>
        <w:tc>
          <w:tcPr>
            <w:tcW w:w="2624" w:type="pct"/>
            <w:vAlign w:val="center"/>
          </w:tcPr>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1、意外伤害死亡和意外伤害残疾赔偿限额300000元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2、意外伤害医疗费用（含门诊、住院）赔偿限额100000元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3、意外伤害住院补贴（津贴）赔偿限额27000元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4、第三者意外死亡和意外残疾赔偿限额300000元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5、第三者意外住院医疗赔偿限额50000元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6、第三者家庭财产损失赔偿限额30000元</w:t>
            </w:r>
          </w:p>
          <w:p w:rsidR="0074216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其他保险项目</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1、银行卡盗刷保险10000元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2、家用燃气综合保险10000元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3、家用燃气意外伤害保险10000元</w:t>
            </w:r>
          </w:p>
          <w:p w:rsidR="00742162" w:rsidRPr="005D2AF2" w:rsidRDefault="00742162" w:rsidP="006B1BAA">
            <w:pPr>
              <w:spacing w:line="400" w:lineRule="exact"/>
              <w:jc w:val="left"/>
              <w:rPr>
                <w:rFonts w:asciiTheme="minorEastAsia" w:hAnsiTheme="minorEastAsia" w:cstheme="minorEastAsia"/>
                <w:sz w:val="28"/>
                <w:szCs w:val="28"/>
              </w:rPr>
            </w:pPr>
            <w:r w:rsidRPr="005D2AF2">
              <w:rPr>
                <w:rFonts w:asciiTheme="minorEastAsia" w:hAnsiTheme="minorEastAsia" w:cstheme="minorEastAsia" w:hint="eastAsia"/>
                <w:sz w:val="28"/>
                <w:szCs w:val="28"/>
              </w:rPr>
              <w:t>4、交通工具意外伤害保险10000元</w:t>
            </w:r>
          </w:p>
          <w:p w:rsidR="00742162" w:rsidRPr="005D2AF2" w:rsidRDefault="00742162" w:rsidP="006B1BAA">
            <w:pPr>
              <w:spacing w:line="400" w:lineRule="exact"/>
              <w:jc w:val="left"/>
              <w:rPr>
                <w:sz w:val="28"/>
                <w:szCs w:val="28"/>
              </w:rPr>
            </w:pPr>
            <w:r w:rsidRPr="005D2AF2">
              <w:rPr>
                <w:rFonts w:asciiTheme="minorEastAsia" w:hAnsiTheme="minorEastAsia" w:cstheme="minorEastAsia" w:hint="eastAsia"/>
                <w:sz w:val="28"/>
                <w:szCs w:val="28"/>
              </w:rPr>
              <w:t>5、家庭财产损失保险10000元</w:t>
            </w:r>
          </w:p>
        </w:tc>
        <w:tc>
          <w:tcPr>
            <w:tcW w:w="396"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c>
          <w:tcPr>
            <w:tcW w:w="693" w:type="pct"/>
            <w:vMerge/>
            <w:vAlign w:val="center"/>
          </w:tcPr>
          <w:p w:rsidR="00742162" w:rsidRPr="005D2AF2" w:rsidRDefault="00742162" w:rsidP="006B1BAA">
            <w:pPr>
              <w:spacing w:line="400" w:lineRule="exact"/>
              <w:jc w:val="center"/>
              <w:rPr>
                <w:rFonts w:asciiTheme="minorEastAsia" w:hAnsiTheme="minorEastAsia" w:cstheme="minorEastAsia"/>
                <w:sz w:val="28"/>
                <w:szCs w:val="28"/>
              </w:rPr>
            </w:pPr>
          </w:p>
        </w:tc>
      </w:tr>
    </w:tbl>
    <w:p w:rsidR="00742162" w:rsidRPr="00FB756B" w:rsidRDefault="00742162" w:rsidP="00742162">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三</w:t>
      </w:r>
      <w:r w:rsidRPr="00FB756B">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意外伤害保险</w:t>
      </w:r>
      <w:r w:rsidRPr="00FB756B">
        <w:rPr>
          <w:rFonts w:ascii="黑体" w:eastAsia="黑体" w:hAnsi="黑体" w:hint="eastAsia"/>
          <w:color w:val="000000" w:themeColor="text1"/>
          <w:sz w:val="32"/>
          <w:szCs w:val="32"/>
        </w:rPr>
        <w:t>补贴标准</w:t>
      </w:r>
      <w:r>
        <w:rPr>
          <w:rFonts w:ascii="黑体" w:eastAsia="黑体" w:hAnsi="黑体" w:hint="eastAsia"/>
          <w:color w:val="000000" w:themeColor="text1"/>
          <w:sz w:val="32"/>
          <w:szCs w:val="32"/>
        </w:rPr>
        <w:t>是多少？</w:t>
      </w:r>
    </w:p>
    <w:p w:rsidR="00742162" w:rsidRDefault="00742162" w:rsidP="00742162">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家政服务业</w:t>
      </w:r>
      <w:r w:rsidRPr="00FB756B">
        <w:rPr>
          <w:rFonts w:ascii="仿宋_GB2312" w:eastAsia="仿宋_GB2312" w:hint="eastAsia"/>
          <w:color w:val="000000" w:themeColor="text1"/>
          <w:sz w:val="32"/>
          <w:szCs w:val="32"/>
        </w:rPr>
        <w:t>从业人员</w:t>
      </w:r>
      <w:r>
        <w:rPr>
          <w:rFonts w:ascii="仿宋_GB2312" w:eastAsia="仿宋_GB2312" w:hint="eastAsia"/>
          <w:color w:val="000000" w:themeColor="text1"/>
          <w:sz w:val="32"/>
          <w:szCs w:val="32"/>
        </w:rPr>
        <w:t>意外伤害保险</w:t>
      </w:r>
      <w:r w:rsidRPr="00FB756B">
        <w:rPr>
          <w:rFonts w:ascii="仿宋_GB2312" w:eastAsia="仿宋_GB2312" w:hint="eastAsia"/>
          <w:color w:val="000000" w:themeColor="text1"/>
          <w:sz w:val="32"/>
          <w:szCs w:val="32"/>
        </w:rPr>
        <w:t>按年缴费，补贴实行先缴后补制度</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按本《</w:t>
      </w:r>
      <w:r>
        <w:rPr>
          <w:rFonts w:ascii="仿宋_GB2312" w:eastAsia="仿宋_GB2312" w:hint="eastAsia"/>
          <w:color w:val="000000" w:themeColor="text1"/>
          <w:sz w:val="32"/>
          <w:szCs w:val="32"/>
        </w:rPr>
        <w:t>实施办法</w:t>
      </w:r>
      <w:r w:rsidRPr="00FB756B">
        <w:rPr>
          <w:rFonts w:ascii="仿宋_GB2312" w:eastAsia="仿宋_GB2312" w:hint="eastAsia"/>
          <w:color w:val="000000" w:themeColor="text1"/>
          <w:sz w:val="32"/>
          <w:szCs w:val="32"/>
        </w:rPr>
        <w:t>》为从业人员购买</w:t>
      </w:r>
      <w:r>
        <w:rPr>
          <w:rFonts w:ascii="仿宋_GB2312" w:eastAsia="仿宋_GB2312" w:hint="eastAsia"/>
          <w:color w:val="000000" w:themeColor="text1"/>
          <w:sz w:val="32"/>
          <w:szCs w:val="32"/>
        </w:rPr>
        <w:t>意外伤害保险</w:t>
      </w:r>
      <w:r w:rsidRPr="00FB756B">
        <w:rPr>
          <w:rFonts w:ascii="仿宋_GB2312" w:eastAsia="仿宋_GB2312" w:hint="eastAsia"/>
          <w:color w:val="000000" w:themeColor="text1"/>
          <w:sz w:val="32"/>
          <w:szCs w:val="32"/>
        </w:rPr>
        <w:t>的，</w:t>
      </w:r>
      <w:r>
        <w:rPr>
          <w:rFonts w:ascii="仿宋_GB2312" w:eastAsia="仿宋_GB2312" w:hint="eastAsia"/>
          <w:color w:val="000000" w:themeColor="text1"/>
          <w:sz w:val="32"/>
          <w:szCs w:val="32"/>
        </w:rPr>
        <w:t>按照</w:t>
      </w:r>
      <w:r w:rsidRPr="00FB756B">
        <w:rPr>
          <w:rFonts w:ascii="仿宋_GB2312" w:eastAsia="仿宋_GB2312" w:hint="eastAsia"/>
          <w:color w:val="000000" w:themeColor="text1"/>
          <w:sz w:val="32"/>
          <w:szCs w:val="32"/>
        </w:rPr>
        <w:t>每人每年不高于60元的标准给予补贴，补贴资金从就业补助资金中列支。</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意外伤害保险补贴每人每年（以保险起止时间计算）只能享受一次。重复参保缴费的，由本年度最先为家政服务业从业人员</w:t>
      </w:r>
      <w:r>
        <w:rPr>
          <w:rFonts w:ascii="仿宋_GB2312" w:eastAsia="仿宋_GB2312" w:hint="eastAsia"/>
          <w:color w:val="000000" w:themeColor="text1"/>
          <w:sz w:val="32"/>
          <w:szCs w:val="32"/>
        </w:rPr>
        <w:lastRenderedPageBreak/>
        <w:t>购买意外伤害保险的家政服务机构申领补贴。</w:t>
      </w:r>
    </w:p>
    <w:p w:rsidR="00742162" w:rsidRPr="00FB756B" w:rsidRDefault="00742162" w:rsidP="00742162">
      <w:pPr>
        <w:spacing w:line="58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Pr="00FB756B">
        <w:rPr>
          <w:rFonts w:ascii="黑体" w:eastAsia="黑体" w:hAnsi="黑体" w:hint="eastAsia"/>
          <w:color w:val="000000" w:themeColor="text1"/>
          <w:sz w:val="32"/>
          <w:szCs w:val="32"/>
        </w:rPr>
        <w:t>、</w:t>
      </w:r>
      <w:r>
        <w:rPr>
          <w:rFonts w:ascii="黑体" w:eastAsia="黑体" w:hAnsi="黑体" w:hint="eastAsia"/>
          <w:color w:val="000000" w:themeColor="text1"/>
          <w:sz w:val="32"/>
          <w:szCs w:val="32"/>
        </w:rPr>
        <w:t>意外伤害保险补贴如何申请？</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sidRPr="00FB756B">
        <w:rPr>
          <w:rFonts w:ascii="楷体_GB2312" w:eastAsia="楷体_GB2312" w:hint="eastAsia"/>
          <w:color w:val="000000" w:themeColor="text1"/>
          <w:sz w:val="32"/>
          <w:szCs w:val="32"/>
        </w:rPr>
        <w:t>（一）申报。</w:t>
      </w:r>
      <w:r w:rsidRPr="00FB756B">
        <w:rPr>
          <w:rFonts w:ascii="仿宋_GB2312" w:eastAsia="仿宋_GB2312" w:hint="eastAsia"/>
          <w:color w:val="000000" w:themeColor="text1"/>
          <w:sz w:val="32"/>
          <w:szCs w:val="32"/>
        </w:rPr>
        <w:t>符合申报条件的</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按当期参加</w:t>
      </w:r>
      <w:r>
        <w:rPr>
          <w:rFonts w:ascii="仿宋_GB2312" w:eastAsia="仿宋_GB2312" w:hint="eastAsia"/>
          <w:color w:val="000000" w:themeColor="text1"/>
          <w:sz w:val="32"/>
          <w:szCs w:val="32"/>
        </w:rPr>
        <w:t>意外伤害保险</w:t>
      </w:r>
      <w:r w:rsidRPr="00FB756B">
        <w:rPr>
          <w:rFonts w:ascii="仿宋_GB2312" w:eastAsia="仿宋_GB2312" w:hint="eastAsia"/>
          <w:color w:val="000000" w:themeColor="text1"/>
          <w:sz w:val="32"/>
          <w:szCs w:val="32"/>
        </w:rPr>
        <w:t>的人数，向注册地公共就业服务机构提出申请，并提交以下材料：</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sidRPr="00FB756B">
        <w:rPr>
          <w:rFonts w:ascii="仿宋_GB2312" w:eastAsia="仿宋_GB2312" w:hint="eastAsia"/>
          <w:color w:val="000000" w:themeColor="text1"/>
          <w:sz w:val="32"/>
          <w:szCs w:val="32"/>
        </w:rPr>
        <w:t>1.《</w:t>
      </w:r>
      <w:r w:rsidRPr="00070E5E">
        <w:rPr>
          <w:rFonts w:ascii="仿宋_GB2312" w:eastAsia="仿宋_GB2312" w:hAnsi="仿宋" w:cs="仿宋" w:hint="eastAsia"/>
          <w:sz w:val="32"/>
          <w:szCs w:val="32"/>
        </w:rPr>
        <w:t>家政服务业从业人员意外伤害保险补贴申领表</w:t>
      </w:r>
      <w:r w:rsidRPr="00FB756B">
        <w:rPr>
          <w:rFonts w:ascii="仿宋_GB2312" w:eastAsia="仿宋_GB2312" w:hint="eastAsia"/>
          <w:color w:val="000000" w:themeColor="text1"/>
          <w:sz w:val="32"/>
          <w:szCs w:val="32"/>
        </w:rPr>
        <w:t>》；</w:t>
      </w:r>
    </w:p>
    <w:p w:rsidR="00742162" w:rsidRDefault="00742162" w:rsidP="00742162">
      <w:pPr>
        <w:spacing w:line="580" w:lineRule="exact"/>
        <w:ind w:firstLineChars="200" w:firstLine="640"/>
        <w:rPr>
          <w:rFonts w:ascii="仿宋_GB2312" w:eastAsia="仿宋_GB2312"/>
          <w:color w:val="000000" w:themeColor="text1"/>
          <w:sz w:val="32"/>
          <w:szCs w:val="32"/>
        </w:rPr>
      </w:pPr>
      <w:r w:rsidRPr="006A66B4">
        <w:rPr>
          <w:rFonts w:ascii="仿宋_GB2312" w:eastAsia="仿宋_GB2312" w:hint="eastAsia"/>
          <w:color w:val="000000" w:themeColor="text1"/>
          <w:sz w:val="32"/>
          <w:szCs w:val="32"/>
        </w:rPr>
        <w:t>2.从业人员与</w:t>
      </w:r>
      <w:r w:rsidRPr="00184AF3">
        <w:rPr>
          <w:rFonts w:ascii="仿宋_GB2312" w:eastAsia="仿宋_GB2312" w:hint="eastAsia"/>
          <w:color w:val="000000" w:themeColor="text1"/>
          <w:sz w:val="32"/>
          <w:szCs w:val="32"/>
        </w:rPr>
        <w:t>家政服务机构</w:t>
      </w:r>
      <w:r w:rsidRPr="006A66B4">
        <w:rPr>
          <w:rFonts w:ascii="仿宋_GB2312" w:eastAsia="仿宋_GB2312" w:hint="eastAsia"/>
          <w:color w:val="000000" w:themeColor="text1"/>
          <w:sz w:val="32"/>
          <w:szCs w:val="32"/>
        </w:rPr>
        <w:t>签订的劳务协议；</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w:t>
      </w:r>
      <w:r w:rsidRPr="00FB756B">
        <w:rPr>
          <w:rFonts w:ascii="仿宋_GB2312" w:eastAsia="仿宋_GB2312" w:hint="eastAsia"/>
          <w:color w:val="000000" w:themeColor="text1"/>
          <w:sz w:val="32"/>
          <w:szCs w:val="32"/>
        </w:rPr>
        <w:t>.</w:t>
      </w:r>
      <w:r w:rsidRPr="00184AF3">
        <w:rPr>
          <w:rFonts w:hint="eastAsia"/>
        </w:rPr>
        <w:t xml:space="preserve"> </w:t>
      </w:r>
      <w:r w:rsidRPr="00184AF3">
        <w:rPr>
          <w:rFonts w:ascii="仿宋_GB2312" w:eastAsia="仿宋_GB2312" w:hint="eastAsia"/>
          <w:color w:val="000000" w:themeColor="text1"/>
          <w:sz w:val="32"/>
          <w:szCs w:val="32"/>
        </w:rPr>
        <w:t>定点经办机构</w:t>
      </w:r>
      <w:r w:rsidRPr="00FB756B">
        <w:rPr>
          <w:rFonts w:ascii="仿宋_GB2312" w:eastAsia="仿宋_GB2312" w:hint="eastAsia"/>
          <w:color w:val="000000" w:themeColor="text1"/>
          <w:sz w:val="32"/>
          <w:szCs w:val="32"/>
        </w:rPr>
        <w:t>出具的保险费收费发票和被保险人名单；</w:t>
      </w:r>
    </w:p>
    <w:p w:rsidR="00742162" w:rsidRDefault="00742162" w:rsidP="00742162">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4</w:t>
      </w:r>
      <w:r w:rsidRPr="00FB756B">
        <w:rPr>
          <w:rFonts w:ascii="仿宋_GB2312" w:eastAsia="仿宋_GB2312" w:hint="eastAsia"/>
          <w:color w:val="000000" w:themeColor="text1"/>
          <w:sz w:val="32"/>
          <w:szCs w:val="32"/>
        </w:rPr>
        <w:t>.</w:t>
      </w:r>
      <w:r w:rsidRPr="00F122B4">
        <w:rPr>
          <w:rFonts w:ascii="仿宋_GB2312" w:eastAsia="仿宋_GB2312" w:hint="eastAsia"/>
          <w:color w:val="000000" w:themeColor="text1"/>
          <w:sz w:val="32"/>
          <w:szCs w:val="32"/>
        </w:rPr>
        <w:t>营业执照（其他证照）</w:t>
      </w:r>
      <w:r w:rsidRPr="00FB756B">
        <w:rPr>
          <w:rFonts w:ascii="仿宋_GB2312" w:eastAsia="仿宋_GB2312" w:hint="eastAsia"/>
          <w:color w:val="000000" w:themeColor="text1"/>
          <w:sz w:val="32"/>
          <w:szCs w:val="32"/>
        </w:rPr>
        <w:t>。</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和从业人员基本信息由公共就业服务机构在省公共就业人才服务信息系统中核查。</w:t>
      </w:r>
    </w:p>
    <w:p w:rsidR="00742162" w:rsidRPr="00FB756B" w:rsidRDefault="00742162" w:rsidP="00742162">
      <w:pPr>
        <w:spacing w:line="580" w:lineRule="exact"/>
        <w:ind w:firstLineChars="200" w:firstLine="640"/>
        <w:rPr>
          <w:rFonts w:ascii="仿宋_GB2312" w:eastAsia="仿宋_GB2312"/>
          <w:color w:val="000000" w:themeColor="text1"/>
          <w:sz w:val="32"/>
          <w:szCs w:val="32"/>
        </w:rPr>
      </w:pPr>
      <w:r w:rsidRPr="00FB756B">
        <w:rPr>
          <w:rFonts w:ascii="仿宋_GB2312" w:eastAsia="仿宋_GB2312" w:hint="eastAsia"/>
          <w:color w:val="000000" w:themeColor="text1"/>
          <w:sz w:val="32"/>
          <w:szCs w:val="32"/>
        </w:rPr>
        <w:t>对未在省公共就业人才服务信息系统中登记备案的</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及其从业人员，经办人员可要求</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提报营业执照（其他证照）、税务登记证</w:t>
      </w:r>
      <w:r>
        <w:rPr>
          <w:rFonts w:ascii="仿宋_GB2312" w:eastAsia="仿宋_GB2312" w:hint="eastAsia"/>
          <w:color w:val="000000" w:themeColor="text1"/>
          <w:sz w:val="32"/>
          <w:szCs w:val="32"/>
        </w:rPr>
        <w:t>（三证合一或多证合一的，只要求提供一个证件）</w:t>
      </w:r>
      <w:r w:rsidRPr="00FB756B">
        <w:rPr>
          <w:rFonts w:ascii="仿宋_GB2312" w:eastAsia="仿宋_GB2312" w:hint="eastAsia"/>
          <w:color w:val="000000" w:themeColor="text1"/>
          <w:sz w:val="32"/>
          <w:szCs w:val="32"/>
        </w:rPr>
        <w:t>和法人身份证原件及复印件，从业人员身份证、劳务协议原件及复印件等相关资料，进行登记备案。</w:t>
      </w:r>
    </w:p>
    <w:p w:rsidR="00742162" w:rsidRDefault="00742162" w:rsidP="00742162">
      <w:pPr>
        <w:spacing w:line="580" w:lineRule="exact"/>
        <w:ind w:firstLineChars="200" w:firstLine="640"/>
      </w:pPr>
      <w:r w:rsidRPr="00FB756B">
        <w:rPr>
          <w:rFonts w:ascii="楷体_GB2312" w:eastAsia="楷体_GB2312" w:hint="eastAsia"/>
          <w:color w:val="000000" w:themeColor="text1"/>
          <w:sz w:val="32"/>
          <w:szCs w:val="32"/>
        </w:rPr>
        <w:t>（二）审核。</w:t>
      </w:r>
      <w:r w:rsidRPr="00FB756B">
        <w:rPr>
          <w:rFonts w:ascii="仿宋_GB2312" w:eastAsia="仿宋_GB2312" w:hint="eastAsia"/>
          <w:color w:val="000000" w:themeColor="text1"/>
          <w:sz w:val="32"/>
          <w:szCs w:val="32"/>
        </w:rPr>
        <w:t>公共就业服务机构接到申报材料后，应在5个工作日内，对申报机构及从业人员的相关信息进行查询和核对</w:t>
      </w:r>
      <w:r w:rsidRPr="00FB756B">
        <w:rPr>
          <w:rFonts w:ascii="仿宋_GB2312" w:eastAsia="仿宋_GB2312" w:hint="eastAsia"/>
          <w:b/>
          <w:color w:val="000000" w:themeColor="text1"/>
          <w:sz w:val="32"/>
          <w:szCs w:val="32"/>
        </w:rPr>
        <w:t>，</w:t>
      </w:r>
      <w:r>
        <w:rPr>
          <w:rFonts w:ascii="仿宋_GB2312" w:eastAsia="仿宋_GB2312" w:hint="eastAsia"/>
          <w:color w:val="000000" w:themeColor="text1"/>
          <w:sz w:val="32"/>
          <w:szCs w:val="32"/>
        </w:rPr>
        <w:t>并</w:t>
      </w:r>
      <w:r w:rsidRPr="00FB756B">
        <w:rPr>
          <w:rFonts w:ascii="仿宋_GB2312" w:eastAsia="仿宋_GB2312" w:hint="eastAsia"/>
          <w:color w:val="000000" w:themeColor="text1"/>
          <w:sz w:val="32"/>
          <w:szCs w:val="32"/>
        </w:rPr>
        <w:t>对</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申领从业人员</w:t>
      </w:r>
      <w:r>
        <w:rPr>
          <w:rFonts w:ascii="仿宋_GB2312" w:eastAsia="仿宋_GB2312" w:hint="eastAsia"/>
          <w:color w:val="000000" w:themeColor="text1"/>
          <w:sz w:val="32"/>
          <w:szCs w:val="32"/>
        </w:rPr>
        <w:t>意外伤害保险</w:t>
      </w:r>
      <w:r w:rsidRPr="00FB756B">
        <w:rPr>
          <w:rFonts w:ascii="仿宋_GB2312" w:eastAsia="仿宋_GB2312" w:hint="eastAsia"/>
          <w:color w:val="000000" w:themeColor="text1"/>
          <w:sz w:val="32"/>
          <w:szCs w:val="32"/>
        </w:rPr>
        <w:t>补贴情况进行公示，公示期5个工作日</w:t>
      </w:r>
      <w:r>
        <w:rPr>
          <w:rFonts w:ascii="仿宋_GB2312" w:eastAsia="仿宋_GB2312" w:hint="eastAsia"/>
          <w:color w:val="000000" w:themeColor="text1"/>
          <w:sz w:val="32"/>
          <w:szCs w:val="32"/>
        </w:rPr>
        <w:t>。</w:t>
      </w:r>
      <w:r w:rsidRPr="00FB756B">
        <w:rPr>
          <w:rFonts w:ascii="仿宋_GB2312" w:eastAsia="仿宋_GB2312" w:hint="eastAsia"/>
          <w:color w:val="000000" w:themeColor="text1"/>
          <w:sz w:val="32"/>
          <w:szCs w:val="32"/>
        </w:rPr>
        <w:t>公示内容包括：享受意外伤害保险补贴的单位名称和人员名单、补贴标准及具体金额。公示期满无异议的，</w:t>
      </w:r>
      <w:r w:rsidRPr="005F7074">
        <w:rPr>
          <w:rFonts w:ascii="仿宋_GB2312" w:eastAsia="仿宋_GB2312" w:hint="eastAsia"/>
          <w:color w:val="000000" w:themeColor="text1"/>
          <w:sz w:val="32"/>
          <w:szCs w:val="32"/>
        </w:rPr>
        <w:t>将符合意外伤害保险补贴条件的人员信息</w:t>
      </w:r>
      <w:r>
        <w:rPr>
          <w:rFonts w:ascii="仿宋_GB2312" w:eastAsia="仿宋_GB2312" w:hint="eastAsia"/>
          <w:color w:val="000000" w:themeColor="text1"/>
          <w:sz w:val="32"/>
          <w:szCs w:val="32"/>
        </w:rPr>
        <w:t>和补贴信息</w:t>
      </w:r>
      <w:r w:rsidRPr="005F7074">
        <w:rPr>
          <w:rFonts w:ascii="仿宋_GB2312" w:eastAsia="仿宋_GB2312" w:hint="eastAsia"/>
          <w:color w:val="000000" w:themeColor="text1"/>
          <w:sz w:val="32"/>
          <w:szCs w:val="32"/>
        </w:rPr>
        <w:t>，录入</w:t>
      </w:r>
      <w:r w:rsidRPr="005F7074">
        <w:rPr>
          <w:rFonts w:ascii="仿宋_GB2312" w:eastAsia="仿宋_GB2312" w:hint="eastAsia"/>
          <w:color w:val="000000" w:themeColor="text1"/>
          <w:sz w:val="32"/>
          <w:szCs w:val="32"/>
        </w:rPr>
        <w:lastRenderedPageBreak/>
        <w:t>山东省公共就业和人才服务信息系统</w:t>
      </w:r>
      <w:r w:rsidRPr="00FB756B">
        <w:rPr>
          <w:rFonts w:ascii="仿宋_GB2312" w:eastAsia="仿宋_GB2312" w:hint="eastAsia"/>
          <w:color w:val="000000" w:themeColor="text1"/>
          <w:sz w:val="32"/>
          <w:szCs w:val="32"/>
        </w:rPr>
        <w:t>。</w:t>
      </w:r>
      <w:r w:rsidRPr="000A4676">
        <w:rPr>
          <w:rFonts w:ascii="仿宋_GB2312" w:eastAsia="仿宋_GB2312" w:hint="eastAsia"/>
          <w:color w:val="000000" w:themeColor="text1"/>
          <w:sz w:val="32"/>
          <w:szCs w:val="32"/>
        </w:rPr>
        <w:t>根据审核结果，人力资源社会保障部门报</w:t>
      </w:r>
      <w:r w:rsidRPr="00FB756B">
        <w:rPr>
          <w:rFonts w:ascii="仿宋_GB2312" w:eastAsia="仿宋_GB2312" w:hint="eastAsia"/>
          <w:color w:val="000000" w:themeColor="text1"/>
          <w:sz w:val="32"/>
          <w:szCs w:val="32"/>
        </w:rPr>
        <w:t>同级财政部门</w:t>
      </w:r>
      <w:r>
        <w:rPr>
          <w:rFonts w:ascii="仿宋_GB2312" w:eastAsia="仿宋_GB2312" w:hint="eastAsia"/>
          <w:color w:val="000000" w:themeColor="text1"/>
          <w:sz w:val="32"/>
          <w:szCs w:val="32"/>
        </w:rPr>
        <w:t>拨付资金。补贴资金</w:t>
      </w:r>
      <w:r w:rsidRPr="00FB756B">
        <w:rPr>
          <w:rFonts w:ascii="仿宋_GB2312" w:eastAsia="仿宋_GB2312" w:hint="eastAsia"/>
          <w:color w:val="000000" w:themeColor="text1"/>
          <w:sz w:val="32"/>
          <w:szCs w:val="32"/>
        </w:rPr>
        <w:t>直接</w:t>
      </w:r>
      <w:r>
        <w:rPr>
          <w:rFonts w:ascii="仿宋_GB2312" w:eastAsia="仿宋_GB2312" w:hint="eastAsia"/>
          <w:color w:val="000000" w:themeColor="text1"/>
          <w:sz w:val="32"/>
          <w:szCs w:val="32"/>
        </w:rPr>
        <w:t>（或授权）</w:t>
      </w:r>
      <w:r w:rsidRPr="00FB756B">
        <w:rPr>
          <w:rFonts w:ascii="仿宋_GB2312" w:eastAsia="仿宋_GB2312" w:hint="eastAsia"/>
          <w:color w:val="000000" w:themeColor="text1"/>
          <w:sz w:val="32"/>
          <w:szCs w:val="32"/>
        </w:rPr>
        <w:t>拨付到</w:t>
      </w:r>
      <w:r>
        <w:rPr>
          <w:rFonts w:ascii="仿宋_GB2312" w:eastAsia="仿宋_GB2312" w:hint="eastAsia"/>
          <w:color w:val="000000" w:themeColor="text1"/>
          <w:sz w:val="32"/>
          <w:szCs w:val="32"/>
        </w:rPr>
        <w:t>家政服务机构</w:t>
      </w:r>
      <w:r w:rsidRPr="00FB756B">
        <w:rPr>
          <w:rFonts w:ascii="仿宋_GB2312" w:eastAsia="仿宋_GB2312" w:hint="eastAsia"/>
          <w:color w:val="000000" w:themeColor="text1"/>
          <w:sz w:val="32"/>
          <w:szCs w:val="32"/>
        </w:rPr>
        <w:t>在银行开立的基本账户</w:t>
      </w:r>
      <w:r w:rsidRPr="005F7074">
        <w:rPr>
          <w:rFonts w:ascii="仿宋_GB2312" w:eastAsia="仿宋_GB2312" w:hint="eastAsia"/>
          <w:color w:val="000000" w:themeColor="text1"/>
          <w:sz w:val="32"/>
          <w:szCs w:val="32"/>
        </w:rPr>
        <w:t>（个体工商户可拨付至经营者个人账户）</w:t>
      </w:r>
      <w:r w:rsidRPr="00FB756B">
        <w:rPr>
          <w:rFonts w:ascii="仿宋_GB2312" w:eastAsia="仿宋_GB2312" w:hint="eastAsia"/>
          <w:color w:val="000000" w:themeColor="text1"/>
          <w:sz w:val="32"/>
          <w:szCs w:val="32"/>
        </w:rPr>
        <w:t>。</w:t>
      </w:r>
      <w:r>
        <w:rPr>
          <w:rFonts w:ascii="仿宋_GB2312" w:eastAsia="仿宋_GB2312" w:hint="eastAsia"/>
          <w:color w:val="000000" w:themeColor="text1"/>
          <w:sz w:val="32"/>
          <w:szCs w:val="32"/>
        </w:rPr>
        <w:t>具体流程如下：</w:t>
      </w:r>
    </w:p>
    <w:p w:rsidR="00742162" w:rsidRDefault="00614081" w:rsidP="00742162">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127.4pt;margin-top:3.6pt;width:186.95pt;height:110.55pt;z-index:25166131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uuPsqt0AAAAJAQAADwAA&#10;AGRycy9kb3ducmV2LnhtbEyPwU7DMBBE70j8g7VI3KiDKWkU4lRVBNdKbZG4buMlCcR2iJ00/D3L&#10;CY6rN5p5W2wX24uZxtB5p+F+lYAgV3vTuUbD6+nlLgMRIjqDvXek4ZsCbMvrqwJz4y/uQPMxNoJL&#10;XMhRQxvjkEsZ6pYshpUfyDF796PFyOfYSDPihcttL1WSpNJi53ihxYGqlurP42Q1TKdqNx8q9fE2&#10;7816nz6jxf5L69ubZfcEItIS/8Lwq8/qULLT2U/OBNFrUI9rVo8aNgoE81RlGxBnBip7AFkW8v8H&#10;5Q8AAAD//wMAUEsBAi0AFAAGAAgAAAAhALaDOJL+AAAA4QEAABMAAAAAAAAAAAAAAAAAAAAAAFtD&#10;b250ZW50X1R5cGVzXS54bWxQSwECLQAUAAYACAAAACEAOP0h/9YAAACUAQAACwAAAAAAAAAAAAAA&#10;AAAvAQAAX3JlbHMvLnJlbHNQSwECLQAUAAYACAAAACEAMN8zzDYCAABIBAAADgAAAAAAAAAAAAAA&#10;AAAuAgAAZHJzL2Uyb0RvYy54bWxQSwECLQAUAAYACAAAACEAuuPsqt0AAAAJAQAADwAAAAAAAAAA&#10;AAAAAACQBAAAZHJzL2Rvd25yZXYueG1sUEsFBgAAAAAEAAQA8wAAAJoFAAAAAA==&#10;">
            <v:textbox style="mso-fit-shape-to-text:t">
              <w:txbxContent>
                <w:p w:rsidR="00742162" w:rsidRDefault="00742162" w:rsidP="00742162">
                  <w:r>
                    <w:rPr>
                      <w:rFonts w:hint="eastAsia"/>
                    </w:rPr>
                    <w:t>家政服务机构从定点保险经办机构及其中标承保方案中，自行选择机构和参保方案，为从业人员购买意外伤害保险。</w:t>
                  </w:r>
                </w:p>
              </w:txbxContent>
            </v:textbox>
          </v:shape>
        </w:pict>
      </w:r>
    </w:p>
    <w:p w:rsidR="00742162" w:rsidRDefault="00614081" w:rsidP="00742162">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8" o:spid="_x0000_s1043" type="#_x0000_t34" style="position:absolute;left:0;text-align:left;margin-left:210.7pt;margin-top:68.8pt;width:122.25pt;height:65.25pt;rotation:180;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dPSCwIAADMEAAAOAAAAZHJzL2Uyb0RvYy54bWysU0uOEzEQ3SNxB8t70p8hQxSlM4sMsEEQ&#10;8TmA47YTI/9UNulkywFYs2KBBCuugDjNDHMMyu5OgwAhgeiFZXfVe673qry4OBhN9gKCcrah1aSk&#10;RFjuWmW3DX3x/MGdGSUhMtsy7axo6FEEerG8fWvR+bmo3c7pVgBBEhvmnW/oLkY/L4rAd8KwMHFe&#10;WAxKB4ZFPMK2aIF1yG50UZfledE5aD04LkLAv5d9kC4zv5SCxydSBhGJbijWFvMKed2ktVgu2HwL&#10;zO8UH8pg/1CFYcripSPVJYuMvAL1C5VRHFxwMk64M4WTUnGRNaCaqvxJzbMd8yJrQXOCH20K/4+W&#10;P96vgai2oTV2yjKDPbp5/fbq8/ubL++u33z4+ukjwQja1Pkwx+yVXcNwCn4NSfNBgiHg0NuqnJXp&#10;y1agOHLITh9Hp8UhEo4/q+m0nt6bUsIxNqtn57hH1qInS6QeQnwonCFp09CNsHHlrMWGOjjL/Gz/&#10;KMTseTsUztqXFSXSaGzhnmlSnc3KuwPvkI03nJgTVNu0Rqb0fduSePQonwG4bkCleJGU91rzLh61&#10;6LFPhUTrkpxcUB5asdJA8HLk4RyLrkYmzE4wqbQegb1TfwQO+Qkq8kD/DXhE5JudjSPYKOvgd2XH&#10;w6lk2eefHOh1Jws2rj3mKcjW4GTmzg2vKI3+j+cM//7Wl98AAAD//wMAUEsDBBQABgAIAAAAIQDq&#10;6Jzm4AAAAAsBAAAPAAAAZHJzL2Rvd25yZXYueG1sTI9BT4NAEIXvJv6HzZh4swuUbiuyNI0JJt60&#10;muhxgSkQ2VnCblv67x1P9jh5X977Jt/OdhAnnHzvSEO8iEAg1a7pqdXw+VE+bED4YKgxgyPUcEEP&#10;2+L2JjdZ4870jqd9aAWXkM+Mhi6EMZPS1x1a4xduROLs4CZrAp9TK5vJnLncDjKJIiWt6YkXOjPi&#10;c4f1z/5oNYRy2VbJlzuEt1e1W6elu6xevrW+v5t3TyACzuEfhj99VoeCnSp3pMaLQUOaxCmjHCzX&#10;CgQTSq0eQVQaErWJQRa5vP6h+AUAAP//AwBQSwECLQAUAAYACAAAACEAtoM4kv4AAADhAQAAEwAA&#10;AAAAAAAAAAAAAAAAAAAAW0NvbnRlbnRfVHlwZXNdLnhtbFBLAQItABQABgAIAAAAIQA4/SH/1gAA&#10;AJQBAAALAAAAAAAAAAAAAAAAAC8BAABfcmVscy8ucmVsc1BLAQItABQABgAIAAAAIQCpwdPSCwIA&#10;ADMEAAAOAAAAAAAAAAAAAAAAAC4CAABkcnMvZTJvRG9jLnhtbFBLAQItABQABgAIAAAAIQDq6Jzm&#10;4AAAAAsBAAAPAAAAAAAAAAAAAAAAAGUEAABkcnMvZG93bnJldi54bWxQSwUGAAAAAAQABADzAAAA&#10;cgUAAAAA&#10;" adj="2982" strokecolor="#4579b8 [3044]">
            <v:stroke endarrow="open"/>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大括号 2" o:spid="_x0000_s1042" type="#_x0000_t87" style="position:absolute;left:0;text-align:left;margin-left:-12.05pt;margin-top:19.3pt;width:24.75pt;height:503.2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MOgwIAAFEFAAAOAAAAZHJzL2Uyb0RvYy54bWysVM1uEzEQviPxDpbvdLPbtKVRN1VoVYRU&#10;tRUt6tnx2slKtsfYTjbhFTjwEggu3PtE5TkYe3eTiFZCIC67M55v/n9OTldakaVwvgZT0nxvQIkw&#10;HKrazEr64e7i1WtKfGCmYgqMKOlaeHo6fvnipLEjUcAcVCUcQSPGjxpb0nkIdpRlns+FZn4PrDAo&#10;lOA0C8i6WVY51qB1rbJiMDjMGnCVdcCF9/h63grpONmXUvBwLaUXgaiSYmwhfV36TuM3G5+w0cwx&#10;O695Fwb7hyg0qw063Zg6Z4GRhaufmNI1d+BBhj0OOgMpay5SDphNPvgtm9s5syLlgsXxdlMm///M&#10;8qvljSN1VdKCEsM0tujx4dvj1+8/P/94/PJAilihxvoRAm/tjes4j2RMdyWdjn9MhKxSVdebqopV&#10;IBwf9/PhfnFACUfR4f5xXhwdRKPZVts6H94K0CQSJVVChjeO8Zg6G7HlpQ8tvsfFZw+qri5qpRIT&#10;x0WcKUeWDBs9neWdhx1UFrNo405UWCsRdZV5LyRWACPNk8M0e1tjjHNhQm8woaOaRNcbxcGfFTt8&#10;VBVpLv9GeaORPIMJG2VdG3DPeQ+rPmTZ4rHiO3lHcgrVGpvvoN0Kb/lFjQ24ZD7cMIdrgAuDqx2u&#10;8SMVNCWFjqJkDu7Tc+8Rj9OJUkoaXKuS+o8L5gQl6p3BuT3Oh8O4h4kZHhwVyLhdyXRXYhb6DLCh&#10;OR4RyxMZ8UH1pHSg7/ECTKJXFDHD0XdJeXA9cxbadccbwsVkkmC4e5aFS3Nred/1OFt3q3vmbDeF&#10;Aef3CvoVfDKHLTb2w8BkEUDWaUi3de3qjXubZr27MfEw7PIJtb2E418AAAD//wMAUEsDBBQABgAI&#10;AAAAIQA5hk/n4AAAAAoBAAAPAAAAZHJzL2Rvd25yZXYueG1sTI/LTsMwEEX3SPyDNZXYtXZCWkUh&#10;TsVDKbCk0K7d2E0i4nGI3ST8PcMKlqN7dO+ZfDvbjo1m8K1DCdFKADNYOd1iLeHjvVymwHxQqFXn&#10;0Ej4Nh62xfVVrjLtJnwz4z7UjErQZ0pCE0Kfce6rxljlV643SNnZDVYFOoea60FNVG47Hgux4Va1&#10;SAuN6s1jY6rP/cVKwFfxdTg878aH48TLku/Sp+NLKuXNYr6/AxbMHP5g+NUndSjI6eQuqD3rJCzj&#10;JCJUwm26AUZAvE6AnQgUyToCXuT8/wvFDwAAAP//AwBQSwECLQAUAAYACAAAACEAtoM4kv4AAADh&#10;AQAAEwAAAAAAAAAAAAAAAAAAAAAAW0NvbnRlbnRfVHlwZXNdLnhtbFBLAQItABQABgAIAAAAIQA4&#10;/SH/1gAAAJQBAAALAAAAAAAAAAAAAAAAAC8BAABfcmVscy8ucmVsc1BLAQItABQABgAIAAAAIQDn&#10;aNMOgwIAAFEFAAAOAAAAAAAAAAAAAAAAAC4CAABkcnMvZTJvRG9jLnhtbFBLAQItABQABgAIAAAA&#10;IQA5hk/n4AAAAAoBAAAPAAAAAAAAAAAAAAAAAN0EAABkcnMvZG93bnJldi54bWxQSwUGAAAAAAQA&#10;BADzAAAA6gUAAAAA&#10;" adj="89" filled="t" fillcolor="white [3212]" strokecolor="#4579b8 [3044]"/>
        </w:pict>
      </w:r>
      <w:r>
        <w:rPr>
          <w:noProof/>
        </w:rPr>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箭头标注 21" o:spid="_x0000_s1027" type="#_x0000_t78" style="position:absolute;left:0;text-align:left;margin-left:19.45pt;margin-top:500.05pt;width:109.5pt;height:28.5pt;z-index:25167257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IwAIAANoFAAAOAAAAZHJzL2Uyb0RvYy54bWysVM1uEzEQviPxDpbvdH+StDTqpopSFSFV&#10;bUWLena8dnbBaxvbySa8QI+8AgcOXOBSXqnlNRh7fxJBhSrExTve+WY83/wdHa8rgVbM2FLJDCd7&#10;MUZMUpWXcpHht9enL15iZB2RORFKsgxvmMXHk+fPjmo9ZqkqlMiZQeBE2nGtM1w4p8dRZGnBKmL3&#10;lGYSlFyZiji4mkWUG1KD90pEaRzvR7UyuTaKMmvh70mjxJPgn3NG3QXnljkkMgyxuXCacM79GU2O&#10;yHhhiC5K2oZB/iGKipQSHu1dnRBH0NKUf7iqSmqUVdztUVVFivOSssAB2CTxb2yuCqJZ4ALJsbpP&#10;k/1/bun56tKgMs9wmmAkSQU1uv909/P7t/svPx4+3z7cfUWggTTV2o4BfaUvTXuzIHrOa24q/wU2&#10;aB1Su+lTy9YOUfiZDA7j/RFUgIJusJ8cggxuoq21Nta9YqpCXsiwKReFmxqj6hkRQi1dSC9ZnVkX&#10;8py3wZL8HQTOKwFlWxGB0lEcd2XdwaRPwAyegBnuYg4Gg6Sj0UYGhDoiPkwhUQ18k4NRYOtz2GQt&#10;SG4jWIN6wzgUAfKUBpqh/dlMGASUMpy/DxUA30IC0pvwUojeKHnMSLjOqMV6MxZGojeMHzPcvtaj&#10;w4tKut6wKqUyfzfmDR5qvMPVi249X4eO69tqrvINdKFRzXhaTU9LaIIzYt0lMVBY6BvYMe4CDi4U&#10;ZFS1EkaFMh8f++/xMCagxaiG+c6w/bAkhmEkXksYoMNkOPQLIVyGo4MULmZXM9/VyGU1U1AJaDWI&#10;Loge70QncqOqG1hFU/8qqIik8HaGqTPdZeaavQPLjLLpNMBgCWjizuSVpt65z7Nvn+v1DTG6nQQH&#10;M3Suul1AxqHTmtnZYr2lVNOlU7x0Xukz3eS1vcACCfPWLju/oXbvAbVdyZNfAAAA//8DAFBLAwQU&#10;AAYACAAAACEA5MRyct4AAAAMAQAADwAAAGRycy9kb3ducmV2LnhtbEyPy07DMBBF90j8gzVIbBC1&#10;U+grjVMBFR/QEvZu7MaBeBzZbhP4eqarspwzV3fOFJvRdexsQmw9SsgmApjB2usWGwnVx/vjElhM&#10;CrXqPBoJPybCpry9KVSu/YA7c96nhlEJxlxJsCn1OeextsapOPG9QdodfXAq0RgaroMaqNx1fCrE&#10;nDvVIl2wqjdv1tTf+5OTUL/a7fNKfIrfoQ3z/utBbHdVJeX93fiyBpbMmK5huOiTOpTkdPAn1JF1&#10;Ep6WK0oSF0JkwCgxnS0IHS5otsiAlwX//0T5BwAA//8DAFBLAQItABQABgAIAAAAIQC2gziS/gAA&#10;AOEBAAATAAAAAAAAAAAAAAAAAAAAAABbQ29udGVudF9UeXBlc10ueG1sUEsBAi0AFAAGAAgAAAAh&#10;ADj9If/WAAAAlAEAAAsAAAAAAAAAAAAAAAAALwEAAF9yZWxzLy5yZWxzUEsBAi0AFAAGAAgAAAAh&#10;AL/Z5sjAAgAA2gUAAA4AAAAAAAAAAAAAAAAALgIAAGRycy9lMm9Eb2MueG1sUEsBAi0AFAAGAAgA&#10;AAAhAOTEcnLeAAAADAEAAA8AAAAAAAAAAAAAAAAAGgUAAGRycy9kb3ducmV2LnhtbFBLBQYAAAAA&#10;BAAEAPMAAAAlBgAAAAA=&#10;" adj="15835,,20195" fillcolor="white [3201]" strokecolor="black [3200]" strokeweight=".25pt">
            <v:textbox>
              <w:txbxContent>
                <w:p w:rsidR="00742162" w:rsidRPr="00E511B7" w:rsidRDefault="00742162" w:rsidP="00742162">
                  <w:pPr>
                    <w:spacing w:line="400" w:lineRule="exact"/>
                    <w:jc w:val="center"/>
                    <w:rPr>
                      <w:rFonts w:ascii="黑体" w:eastAsia="黑体" w:hAnsi="黑体"/>
                      <w:sz w:val="28"/>
                    </w:rPr>
                  </w:pPr>
                  <w:r>
                    <w:rPr>
                      <w:rFonts w:ascii="黑体" w:eastAsia="黑体" w:hAnsi="黑体" w:hint="eastAsia"/>
                      <w:sz w:val="28"/>
                    </w:rPr>
                    <w:t>拨付</w:t>
                  </w:r>
                </w:p>
              </w:txbxContent>
            </v:textbox>
          </v:shape>
        </w:pict>
      </w:r>
      <w:r>
        <w:rPr>
          <w:noProof/>
        </w:rPr>
        <w:pict>
          <v:shape id="_x0000_s1028" type="#_x0000_t202" style="position:absolute;left:0;text-align:left;margin-left:128.9pt;margin-top:469.5pt;width:186.95pt;height:110.55pt;z-index:25167155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PhNwIAAE4EAAAOAAAAZHJzL2Uyb0RvYy54bWysVM2O0zAQviPxDpbvNGm23d1GTVdLlyKk&#10;5UdaeADHcRoLx2Nst0l5AHgDTly481x9DsZOt1v+LogcLNsz/uabb2Yyv+pbRbbCOgm6oONRSonQ&#10;HCqp1wV993b15JIS55mumAItCroTjl4tHj+adyYXGTSgKmEJgmiXd6agjfcmTxLHG9EyNwIjNBpr&#10;sC3zeLTrpLKsQ/RWJVmanicd2MpY4MI5vL0ZjHQR8etacP+6rp3wRBUUufm42riWYU0Wc5avLTON&#10;5Aca7B9YtExqDHqEumGekY2Vv0G1kltwUPsRhzaBupZcxBwwm3H6SzZ3DTMi5oLiOHOUyf0/WP5q&#10;+8YSWRU0Q3k0a7FG+y+f91+/7799IlnQpzMuR7c7g46+fwo91jnm6swt8PeOaFg2TK/FtbXQNYJV&#10;yG8cXiYnTwccF0DK7iVUGIdtPESgvrZtEA/lIIiORHbH2ojeE46X2dnFJDufUsLRNp6kZ7PLaYzB&#10;8vvnxjr/XEBLwqagFosf4dn21vlAh+X3LiGaAyWrlVQqHuy6XCpLtgwbZRW/A/pPbkqTrqCzaTYd&#10;FPgrRBq/P0G00mPHK9kW9PLoxPKg2zNdxX70TKphj5SVPggZtBtU9H3ZDzULAYLIJVQ7VNbC0OA4&#10;kLhpwH6kpMPmLqj7sGFWUKJeaKzObDyZhGmIh8n0ItTenlrKUwvTHKEK6ikZtksfJyjqZq6xiisZ&#10;9X1gcqCMTRtlPwxYmIrTc/R6+A0sfgAAAP//AwBQSwMEFAAGAAgAAAAhAFeQZM/gAAAADAEAAA8A&#10;AABkcnMvZG93bnJldi54bWxMj0FPg0AQhe8m/ofNmHizC1RpiyxNQ/TapK2J1ym7BZSdRXah+O8d&#10;T3qczJf3vpdvZ9uJyQy+daQgXkQgDFVOt1QreDu9PqxB+ICksXNkFHwbD9vi9ibHTLsrHcx0DLXg&#10;EPIZKmhC6DMpfdUYi37hekP8u7jBYuBzqKUe8MrhtpNJFKXSYkvc0GBvysZUn8fRKhhP5W46lMnH&#10;+7TXj/v0BS12X0rd3827ZxDBzOEPhl99VoeCnc5uJO1FpyB5WrF6ULBZbngUE+kyXoE4MxqnUQyy&#10;yOX/EcUPAAAA//8DAFBLAQItABQABgAIAAAAIQC2gziS/gAAAOEBAAATAAAAAAAAAAAAAAAAAAAA&#10;AABbQ29udGVudF9UeXBlc10ueG1sUEsBAi0AFAAGAAgAAAAhADj9If/WAAAAlAEAAAsAAAAAAAAA&#10;AAAAAAAALwEAAF9yZWxzLy5yZWxzUEsBAi0AFAAGAAgAAAAhAMu8k+E3AgAATgQAAA4AAAAAAAAA&#10;AAAAAAAALgIAAGRycy9lMm9Eb2MueG1sUEsBAi0AFAAGAAgAAAAhAFeQZM/gAAAADAEAAA8AAAAA&#10;AAAAAAAAAAAAkQQAAGRycy9kb3ducmV2LnhtbFBLBQYAAAAABAAEAPMAAACeBQAAAAA=&#10;">
            <v:textbox style="mso-fit-shape-to-text:t">
              <w:txbxContent>
                <w:p w:rsidR="00742162" w:rsidRDefault="00742162" w:rsidP="00742162">
                  <w:r w:rsidRPr="002B512D">
                    <w:rPr>
                      <w:rFonts w:hint="eastAsia"/>
                    </w:rPr>
                    <w:t>根据审核结果，人力资源社会保障部门报同级财政部门拨付资金。补贴资金直接（或授权）拨付到家政服务机构在银行开立的基本账户（个体工商户可拨付至经营者个人账户）。</w:t>
                  </w:r>
                </w:p>
              </w:txbxContent>
            </v:textbox>
          </v:shape>
        </w:pict>
      </w:r>
      <w:r>
        <w:rPr>
          <w:noProof/>
        </w:rPr>
        <w:pict>
          <v:shape id="_x0000_s1029" type="#_x0000_t202" style="position:absolute;left:0;text-align:left;margin-left:210.7pt;margin-top:324.55pt;width:102pt;height:24.5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UP+MgIAACQEAAAOAAAAZHJzL2Uyb0RvYy54bWysU82O0zAQviPxDpbvNE22Zduo6WrpUoS0&#10;/EgLD+A4TmNhe4LtNikPsLwBJy7cea4+B2On2y1wQ+RgzWRmvpn5ZmZx1WtFdsI6Caag6WhMiTAc&#10;Kmk2Bf34Yf1sRonzzFRMgREF3QtHr5ZPnyy6NhcZNKAqYQmCGJd3bUEb79s8SRxvhGZuBK0waKzB&#10;auZRtZuksqxDdK2SbDx+nnRgq9YCF87h35vBSJcRv64F9+/q2glPVEGxNh9fG98yvMlywfKNZW0j&#10;+bEM9g9VaCYNJj1B3TDPyNbKv6C05BYc1H7EQSdQ15KL2AN2k47/6OauYa2IvSA5rj3R5P4fLH+7&#10;e2+JrAqaTSkxTOOMDt++Hr7/PPy4J1ngp2tdjm53LTr6/gX0OOfYq2tvgX9yxMCqYWYjrq2FrhGs&#10;wvrSEJmchQ44LoCU3RuoMA/beohAfW11IA/pIIiOc9qfZiN6T3hImc2nkzGaONou0vRyNo0pWP4Q&#10;3VrnXwnQJAgFtTj7iM52t86Halj+4BKSOVCyWkulomI35UpZsmO4J+v4HdF/c1OGdAWdT5GrEGUg&#10;xMcV0tLjHiupCzobhy+Eszyw8dJUUfZMqkHGSpQ50hMYGbjxfdnHSVyE2EBdCdUe+bIwrC2eGQoN&#10;2C+UdLiyBXWft8wKStRrg5zP08kk7HhUJtPLDBV7binPLcxwhCqop2QQVz7exdDYNc6mlpG2x0qO&#10;JeMqRjaPZxN2/VyPXo/HvfwFAAD//wMAUEsDBBQABgAIAAAAIQCyVA/c3wAAAAsBAAAPAAAAZHJz&#10;L2Rvd25yZXYueG1sTI/bToNAEIbvTXyHzZh4Y+wCobQgS6MmGm97eICBnQKR3SXsttC3d7zSuzl8&#10;+eebcreYQVxp8r2zCuJVBIJs43RvWwWn48fzFoQPaDUOzpKCG3nYVfd3JRbazXZP10NoBYdYX6CC&#10;LoSxkNI3HRn0KzeS5d3ZTQYDt1Mr9YQzh5tBJlGUSYO95QsdjvTeUfN9uBgF56/5aZ3P9Wc4bfZp&#10;9ob9pnY3pR4fltcXEIGW8AfDrz6rQ8VOtbtY7cWgIE3ilFEFWZrHIJjIkjVPai7ybQKyKuX/H6of&#10;AAAA//8DAFBLAQItABQABgAIAAAAIQC2gziS/gAAAOEBAAATAAAAAAAAAAAAAAAAAAAAAABbQ29u&#10;dGVudF9UeXBlc10ueG1sUEsBAi0AFAAGAAgAAAAhADj9If/WAAAAlAEAAAsAAAAAAAAAAAAAAAAA&#10;LwEAAF9yZWxzLy5yZWxzUEsBAi0AFAAGAAgAAAAhAEiNQ/4yAgAAJAQAAA4AAAAAAAAAAAAAAAAA&#10;LgIAAGRycy9lMm9Eb2MueG1sUEsBAi0AFAAGAAgAAAAhALJUD9zfAAAACwEAAA8AAAAAAAAAAAAA&#10;AAAAjAQAAGRycy9kb3ducmV2LnhtbFBLBQYAAAAABAAEAPMAAACYBQAAAAA=&#10;" stroked="f">
            <v:textbox>
              <w:txbxContent>
                <w:p w:rsidR="00742162" w:rsidRDefault="00742162" w:rsidP="00742162">
                  <w:r>
                    <w:rPr>
                      <w:rFonts w:hint="eastAsia"/>
                    </w:rPr>
                    <w:t>如未在系统中备案</w:t>
                  </w:r>
                </w:p>
              </w:txbxContent>
            </v:textbox>
          </v:shape>
        </w:pict>
      </w:r>
      <w:r>
        <w:rPr>
          <w:noProof/>
        </w:rPr>
        <w:pict>
          <v:shape id="肘形连接符 24" o:spid="_x0000_s1041" type="#_x0000_t34" style="position:absolute;left:0;text-align:left;margin-left:210.7pt;margin-top:211.3pt;width:122.25pt;height:113.25pt;flip:y;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PSCQIAAC8EAAAOAAAAZHJzL2Uyb0RvYy54bWysU0uOEzEQ3SNxB8t70ulMMmSidGaRATYI&#10;In57x22njfxT2aSTLQdgzYoFEqy4AuI0wByDsrvTIEBCIDaW7ar3qt5zeXl5MJrsBQTlbEXL0ZgS&#10;Ybmrld1V9OmTu7fmlITIbM20s6KiRxHo5ermjWXrF2LiGqdrAQRJbFi0vqJNjH5RFIE3wrAwcl5Y&#10;DEoHhkU8wq6ogbXIbnQxGY/Pi9ZB7cFxEQLeXnVBusr8UgoeH0oZRCS6othbzCvkdZvWYrVkix0w&#10;3yjet8H+oQvDlMWiA9UVi4y8APULlVEcXHAyjrgzhZNScZE1oJpy/JOaxw3zImtBc4IfbAr/j5Y/&#10;2G+AqLqikykllhl8o+uXrz9/fHv96c2XV+++fnhPMII2tT4sMHttN9Cfgt9A0nyQYIjUyj/DCcgu&#10;oC5yyCYfB5PFIRKOl+VsNpndnlHCMVZOz+YTPCBj0RElQg8h3hPOkLSp6FbYuHbW4mM6OMsF2P5+&#10;iNnvum+a1c9LSqTR+Hx7psl8enF+0fP22VjhxJyg2qY1MqXv2JrEo0fpDMC1PSrFi6S605l38ahF&#10;h30kJNqW9OSG8sCKtQaCxZGHc2y6HJgwO8Gk0noAjv8M7PMTVORh/hvwgMiVnY0D2Cjr4HfV4+HU&#10;suzyTw50upMFW1cf8wRka3Aq88v1PyiN/Y/nDP/+z1ffAAAA//8DAFBLAwQUAAYACAAAACEAl7jL&#10;zt4AAAALAQAADwAAAGRycy9kb3ducmV2LnhtbEyPwU7DMAyG70i8Q2QkLoilrULFStMJjSHObJN2&#10;zRrTVGucqsm67O3JTnD7LX/6/bleRTuwGSffO5KQLzJgSK3TPXUS9rvP51dgPijSanCEEq7oYdXc&#10;39Wq0u5C3zhvQ8dSCflKSTAhjBXnvjVolV+4ESntftxkVUjj1HE9qUsqtwMvsqzkVvWULhg14tpg&#10;e9qerYQpGnuizW4+iOjE5mN9eLrSl5SPD/H9DVjAGP5guOkndWiS09GdSXs2SBBFLhJ6C0UJLBFl&#10;+bIEdkxBLHPgTc3//9D8AgAA//8DAFBLAQItABQABgAIAAAAIQC2gziS/gAAAOEBAAATAAAAAAAA&#10;AAAAAAAAAAAAAABbQ29udGVudF9UeXBlc10ueG1sUEsBAi0AFAAGAAgAAAAhADj9If/WAAAAlAEA&#10;AAsAAAAAAAAAAAAAAAAALwEAAF9yZWxzLy5yZWxzUEsBAi0AFAAGAAgAAAAhAN6hQ9IJAgAALwQA&#10;AA4AAAAAAAAAAAAAAAAALgIAAGRycy9lMm9Eb2MueG1sUEsBAi0AFAAGAAgAAAAhAJe4y87eAAAA&#10;CwEAAA8AAAAAAAAAAAAAAAAAYwQAAGRycy9kb3ducmV2LnhtbFBLBQYAAAAABAAEAPMAAABuBQAA&#10;AAA=&#10;" adj="18353" strokecolor="#4579b8 [3044]">
            <v:stroke endarrow="open"/>
          </v:shape>
        </w:pict>
      </w:r>
      <w:r>
        <w:rPr>
          <w:noProof/>
        </w:rPr>
        <w:pict>
          <v:shapetype id="_x0000_t32" coordsize="21600,21600" o:spt="32" o:oned="t" path="m,l21600,21600e" filled="f">
            <v:path arrowok="t" fillok="f" o:connecttype="none"/>
            <o:lock v:ext="edit" shapetype="t"/>
          </v:shapetype>
          <v:shape id="直接箭头连接符 23" o:spid="_x0000_s1040" type="#_x0000_t32" style="position:absolute;left:0;text-align:left;margin-left:210.7pt;margin-top:435.55pt;width:0;height:31.5pt;z-index:25167360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Tn/QEAAC4EAAAOAAAAZHJzL2Uyb0RvYy54bWysU0uOEzEQ3SNxB8t70p3wEYrSmcUMwwZB&#10;xOcAHredtmS7rLJJJ5fgAkisgBXMavacBoZjUHYnHX5CArGpdtn1quq9ql6cbJ1lG4XRgG/4dFJz&#10;pryE1vh1w188P791n7OYhG+FBa8avlORnyxv3lj0Ya5m0IFtFTJK4uO8Dw3vUgrzqoqyU07ECQTl&#10;6VEDOpHIxXXVougpu7PVrK7vVT1gGxCkipFuz4ZHviz5tVYyPdE6qsRsw6m3VCwWe5FttVyI+RpF&#10;6IzctyH+oQsnjKeiY6ozkQR7ieaXVM5IhAg6TSS4CrQ2UhUOxGZa/8TmWSeCKlxInBhGmeL/Sysf&#10;b1bITNvw2W3OvHA0o+vXV19evbu+/Pj57dXXT2/y+cN7Ru8kVh/inDCnfoV7L4YVZuZbjS5/iRPb&#10;FoF3o8Bqm5gcLiXd3qnr+m7RvjriAsb0UIFj+dDwmFCYdZdOwXuaIuC06Cs2j2KiygQ8AHJR67ON&#10;YE17bqwtTl4hdWqRbQQNP22nuX/C/RCVhLEPfMvSLhBzgQj9PiynrDLdgWA5pZ1VQ7mnSpNqRGlo&#10;q+zrsZiQUvl0KGg9RWeYptZGYF34/BG4j89QVXb5b8AjolQGn0awMx7wd9WPGukh/qDAwDtLcAHt&#10;roy+SENLWSTd/0B567/3C/z4my+/AQAA//8DAFBLAwQUAAYACAAAACEAs7zjdd8AAAALAQAADwAA&#10;AGRycy9kb3ducmV2LnhtbEyPwU7DMAyG70i8Q2QkbizNqGCUphNC4rADhw0E7OYmXlvROFWTdeXt&#10;CeIAR9uffn9/uZ5dLyYaQ+dZg1pkIIiNtx03Gl5fnq5WIEJEtth7Jg1fFGBdnZ+VWFh/4i1Nu9iI&#10;FMKhQA1tjEMhZTAtOQwLPxCn28GPDmMax0baEU8p3PVymWU30mHH6UOLAz22ZD53R6fh+X0zvJl6&#10;u7cf82bK9mgOEwetLy/mh3sQkeb4B8OPflKHKjnV/sg2iF5DvlR5QjWsbpUCkYjfTa3h7jpXIKtS&#10;/u9QfQMAAP//AwBQSwECLQAUAAYACAAAACEAtoM4kv4AAADhAQAAEwAAAAAAAAAAAAAAAAAAAAAA&#10;W0NvbnRlbnRfVHlwZXNdLnhtbFBLAQItABQABgAIAAAAIQA4/SH/1gAAAJQBAAALAAAAAAAAAAAA&#10;AAAAAC8BAABfcmVscy8ucmVsc1BLAQItABQABgAIAAAAIQDOftTn/QEAAC4EAAAOAAAAAAAAAAAA&#10;AAAAAC4CAABkcnMvZTJvRG9jLnhtbFBLAQItABQABgAIAAAAIQCzvON13wAAAAsBAAAPAAAAAAAA&#10;AAAAAAAAAFcEAABkcnMvZG93bnJldi54bWxQSwUGAAAAAAQABADzAAAAYwUAAAAA&#10;" strokecolor="black [3213]">
            <v:stroke endarrow="open"/>
          </v:shape>
        </w:pict>
      </w:r>
      <w:r>
        <w:rPr>
          <w:noProof/>
        </w:rPr>
        <w:pict>
          <v:shape id="右箭头标注 17" o:spid="_x0000_s1030" type="#_x0000_t78" style="position:absolute;left:0;text-align:left;margin-left:18.7pt;margin-top:378.55pt;width:109.5pt;height:28.5pt;z-index:25166950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MYovwIAANoFAAAOAAAAZHJzL2Uyb0RvYy54bWysVM1u1DAQviPxDpbvNMn+dOmq2Wq1VRFS&#10;1Va0qGevY28Cjm1s7ybLC3DkFThw4AKX8kotr8HY+dkVVAghLsmM55uxv/k7PqlLgTbM2ELJFCcH&#10;MUZMUpUVcpXi1zdnz55jZB2RGRFKshRvmcUns6dPjis9ZQOVK5ExgyCItNNKpzh3Tk+jyNKclcQe&#10;KM0kGLkyJXGgmlWUGVJB9FJEgzg+jCplMm0UZdbC6WljxLMQn3NG3SXnljkkUgxvc+Frwnfpv9Hs&#10;mExXhui8oO0zyD+8oiSFhEv7UKfEEbQ2xW+hyoIaZRV3B1SVkeK8oCxwADZJ/Aub65xoFrhAcqzu&#10;02T/X1h6sbkyqMigdhOMJCmhRvcf7358+3r/+fvDpw8Pd18QWCBNlbZTQF/rK9NqFkTPueam9H9g&#10;g+qQ2m2fWlY7ROEwGR7Fh2OoAAXb8DA5AhnCRDtvbax7wVSJvJBiU6xyNzdGVQsihFq7kF6yObcu&#10;5DlrH0uyNwlGvBRQtg0RaDCO466se5jBX2CGf4EZ7WMmw2HS0WhfBoQ6Iv6ZQqIK+CaTcWDrc9hk&#10;LUhuK1iDesU4FAHyNAg0Q/uzhTAIKKU4e5u0yRISkN6FF0L0TsljTsJ1Ti3Wu7EwEr1j/Jjj7rYe&#10;HW5U0vWOZSGV+bMzb/BQ4z2uXnT1sg4dN/Kk/MlSZVvoQqOa8bSanhXQBOfEuitioLDQN7Bj3CV8&#10;uFCQUdVKGOXKvH/s3ONhTMCKUQXznWL7bk0Mw0i8lDBAR8lo5BdCUEbjyQAUs29Z7lvkulwoqAS0&#10;GrwuiB7vRCdyo8pbWEVzfyuYiKRwd4qpM52ycM3egWVG2XweYLAENHHn8lpTH9zn2bfPTX1LjG4n&#10;wcEMXahuF5Bp6LRmdnZY7ynVfO0UL5w37vLaKrBAwry1y85vqH09oHYrefYTAAD//wMAUEsDBBQA&#10;BgAIAAAAIQBXyif03wAAAAoBAAAPAAAAZHJzL2Rvd25yZXYueG1sTI9BTsMwEEX3SNzBGiQ2iNop&#10;aVJCJhVQcYCWsHdjEwdiO4rdJvT0TFewnJmnP++Xm9n27KTH0HmHkCwEMO0arzrXItTvb/drYCFK&#10;p2TvnUb40QE21fVVKQvlJ7fTp31sGYW4UEgEE+NQcB4ao60MCz9oR7dPP1oZaRxbrkY5Ubjt+VKI&#10;jFvZOfpg5KBfjW6+90eL0LyYbfooPsR56sZs+LoT211dI97ezM9PwKKe4x8MF31Sh4qcDv7oVGA9&#10;wkOeEomQr/IEGAHLVUabA8I6SRPgVcn/V6h+AQAA//8DAFBLAQItABQABgAIAAAAIQC2gziS/gAA&#10;AOEBAAATAAAAAAAAAAAAAAAAAAAAAABbQ29udGVudF9UeXBlc10ueG1sUEsBAi0AFAAGAAgAAAAh&#10;ADj9If/WAAAAlAEAAAsAAAAAAAAAAAAAAAAALwEAAF9yZWxzLy5yZWxzUEsBAi0AFAAGAAgAAAAh&#10;AMHExii/AgAA2gUAAA4AAAAAAAAAAAAAAAAALgIAAGRycy9lMm9Eb2MueG1sUEsBAi0AFAAGAAgA&#10;AAAhAFfKJ/TfAAAACgEAAA8AAAAAAAAAAAAAAAAAGQUAAGRycy9kb3ducmV2LnhtbFBLBQYAAAAA&#10;BAAEAPMAAAAlBgAAAAA=&#10;" adj="15835,,20195" fillcolor="white [3201]" strokecolor="black [3200]" strokeweight=".25pt">
            <v:textbox>
              <w:txbxContent>
                <w:p w:rsidR="00742162" w:rsidRPr="00E511B7" w:rsidRDefault="00742162" w:rsidP="00742162">
                  <w:pPr>
                    <w:spacing w:line="400" w:lineRule="exact"/>
                    <w:jc w:val="center"/>
                    <w:rPr>
                      <w:rFonts w:ascii="黑体" w:eastAsia="黑体" w:hAnsi="黑体"/>
                      <w:sz w:val="28"/>
                    </w:rPr>
                  </w:pPr>
                  <w:r>
                    <w:rPr>
                      <w:rFonts w:ascii="黑体" w:eastAsia="黑体" w:hAnsi="黑体" w:hint="eastAsia"/>
                      <w:sz w:val="28"/>
                    </w:rPr>
                    <w:t>审核</w:t>
                  </w:r>
                </w:p>
              </w:txbxContent>
            </v:textbox>
          </v:shape>
        </w:pict>
      </w:r>
      <w:r>
        <w:rPr>
          <w:noProof/>
        </w:rPr>
        <w:pict>
          <v:line id="直接连接符 18" o:spid="_x0000_s1039" style="position:absolute;left:0;text-align:left;z-index:251670528;visibility:visible" from="1.45pt,394.3pt" to="18.7pt,3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ANxwEAAMEDAAAOAAAAZHJzL2Uyb0RvYy54bWysU0uO1DAQ3SNxB8t7OklL/KJOz2JGsEHQ&#10;4nMAj1PuWPJPZdNJX4ILILGDFUv23IaZY1B2d2cQMxICsam47HpV9V5VVmeTNWwHGLV3HW8WNWfg&#10;pO+123b83dtnD55wFpNwvTDeQcf3EPnZ+v691RhaWPrBmx6QURIX2zF0fEgptFUV5QBWxIUP4OhR&#10;ebQikYvbqkcxUnZrqmVdP6pGj31ALyFGur04PPJ1ya8UyPRKqQiJmY5Tb6lYLPYy22q9Eu0WRRi0&#10;PLYh/qELK7SjonOqC5EEe4/6ViqrJfroVVpIbyuvlJZQOBCbpv6NzZtBBChcSJwYZpni/0srX+42&#10;yHRPs6NJOWFpRlcfv/348Pn6+yeyV1+/MHohmcYQW4o+dxs8ejFsMHOeFNr8JTZsKtLuZ2lhSkzS&#10;5bJ5Wj9+yJk8PVU3uIAxPQdvWT503GiXSYtW7F7ERLUo9BRCTu7jULmc0t5ADjbuNSgiQrWagi4r&#10;BOcG2U7Q8IWU4FKTmVC+Ep1hShszA+s/A4/xGQplvf4GPCNKZe/SDLbaebyreppOLatD/EmBA+8s&#10;waXv92UmRRrak8LwuNN5EX/1C/zmz1v/BAAA//8DAFBLAwQUAAYACAAAACEAiduJwN8AAAAIAQAA&#10;DwAAAGRycy9kb3ducmV2LnhtbEyP3UrDQBCF7wXfYRnBG2k31v7EmE1RofSiirTxAabZMQlmZ0N2&#10;k6Y+vSsIennmHM75Jl2PphEDda62rOB2GoEgLqyuuVTwnm8mMQjnkTU2lknBmRyss8uLFBNtT7yn&#10;4eBLEUrYJaig8r5NpHRFRQbd1LbEwfuwnUEfZFdK3eEplJtGzqJoKQ3WHBYqbOm5ouLz0BsF280T&#10;7RbnvpzrxTa/GfKX16+3WKnrq/HxAYSn0f+F4Qc/oEMWmI62Z+1Eo2B2H4IKVnG8BBH8u9UcxPH3&#10;ILNU/n8g+wYAAP//AwBQSwECLQAUAAYACAAAACEAtoM4kv4AAADhAQAAEwAAAAAAAAAAAAAAAAAA&#10;AAAAW0NvbnRlbnRfVHlwZXNdLnhtbFBLAQItABQABgAIAAAAIQA4/SH/1gAAAJQBAAALAAAAAAAA&#10;AAAAAAAAAC8BAABfcmVscy8ucmVsc1BLAQItABQABgAIAAAAIQCJxzANxwEAAMEDAAAOAAAAAAAA&#10;AAAAAAAAAC4CAABkcnMvZTJvRG9jLnhtbFBLAQItABQABgAIAAAAIQCJ24nA3wAAAAgBAAAPAAAA&#10;AAAAAAAAAAAAACEEAABkcnMvZG93bnJldi54bWxQSwUGAAAAAAQABADzAAAALQUAAAAA&#10;" strokecolor="#4579b8 [3044]"/>
        </w:pict>
      </w:r>
      <w:r>
        <w:rPr>
          <w:noProof/>
        </w:rPr>
        <w:pict>
          <v:shape id="_x0000_s1031" type="#_x0000_t202" style="position:absolute;left:0;text-align:left;margin-left:128.15pt;margin-top:348pt;width:186.95pt;height:110.55pt;z-index:25166848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7QNwIAAE4EAAAOAAAAZHJzL2Uyb0RvYy54bWysVM2O0zAQviPxDpbvNGm27bZR09XSpQhp&#10;+ZEWHmDqOI2FYxvbbVIeAN6AExfuPFefg7HT7Za/CyIHa8Yz/mbmm5nMr7pGkh23TmhV0OEgpYQr&#10;pkuhNgV993b1ZEqJ86BKkFrxgu65o1eLx4/mrcl5pmstS24JgiiXt6agtfcmTxLHat6AG2jDFRor&#10;bRvwqNpNUlpoEb2RSZamk6TVtjRWM+4c3t70RrqI+FXFmX9dVY57IguKufl42niuw5ks5pBvLJha&#10;sGMa8A9ZNCAUBj1B3YAHsrXiN6hGMKudrvyA6SbRVSUYjzVgNcP0l2ruajA81oLkOHOiyf0/WPZq&#10;98YSUWLvJpQoaLBHhy+fD1+/H759IlngpzUuR7c7g46+e6o79I21OnOr2XtHlF7WoDb82lrd1hxK&#10;zG8YXiZnT3scF0DW7UtdYhzYeh2Buso2gTykgyA69ml/6g3vPGF4mV1cjrLJmBKGtuEovZhNxzEG&#10;5PfPjXX+OdcNCUJBLTY/wsPu1vmQDuT3LiGa01KUKyFlVOxmvZSW7AAHZRW/I/pPblKRtqCzcTbu&#10;GfgrRBq/P0E0wuPES9EUdHpygjzw9kyVcR49CNnLmLJURyIDdz2Lvlt3sWeRgUDyWpd7ZNbqfsBx&#10;IVGotf1ISYvDXVD3YQuWUyJfKOzObDgahW2Iymh8maFizy3rcwsohlAF9ZT04tLHDYq8mWvs4kpE&#10;fh8yOaaMQxtpPy5Y2IpzPXo9/AYWPwAAAP//AwBQSwMEFAAGAAgAAAAhAFKCcrLfAAAACwEAAA8A&#10;AABkcnMvZG93bnJldi54bWxMj8tOwzAQRfdI/IM1SOyokxRMGzKpqgi2ldoisZ3GbhLwI8ROGv4e&#10;syrL0Rzde26xmY1mkxp85yxCukiAKVs72dkG4f349rAC5gNZSdpZhfCjPGzK25uCcukudq+mQ2hY&#10;DLE+J4Q2hD7n3NetMuQXrlc2/s5uMBTiOTRcDnSJ4UbzLEkEN9TZ2NBSr6pW1V+H0SCMx2o77avs&#10;82PaycedeCVD+hvx/m7evgALag5XGP70ozqU0enkRis90wjZk1hGFEGsRRwVCbFMMmAnhHX6nAIv&#10;C/5/Q/kLAAD//wMAUEsBAi0AFAAGAAgAAAAhALaDOJL+AAAA4QEAABMAAAAAAAAAAAAAAAAAAAAA&#10;AFtDb250ZW50X1R5cGVzXS54bWxQSwECLQAUAAYACAAAACEAOP0h/9YAAACUAQAACwAAAAAAAAAA&#10;AAAAAAAvAQAAX3JlbHMvLnJlbHNQSwECLQAUAAYACAAAACEAbbKe0DcCAABOBAAADgAAAAAAAAAA&#10;AAAAAAAuAgAAZHJzL2Uyb0RvYy54bWxQSwECLQAUAAYACAAAACEAUoJyst8AAAALAQAADwAAAAAA&#10;AAAAAAAAAACRBAAAZHJzL2Rvd25yZXYueG1sUEsFBgAAAAAEAAQA8wAAAJ0FAAAAAA==&#10;">
            <v:textbox style="mso-fit-shape-to-text:t">
              <w:txbxContent>
                <w:p w:rsidR="00742162" w:rsidRDefault="00742162" w:rsidP="00742162">
                  <w:r w:rsidRPr="002B512D">
                    <w:rPr>
                      <w:rFonts w:hint="eastAsia"/>
                    </w:rPr>
                    <w:t>公共就业服务机构接到申报材料后，应在</w:t>
                  </w:r>
                  <w:r w:rsidRPr="002B512D">
                    <w:rPr>
                      <w:rFonts w:hint="eastAsia"/>
                    </w:rPr>
                    <w:t>5</w:t>
                  </w:r>
                  <w:r w:rsidRPr="002B512D">
                    <w:rPr>
                      <w:rFonts w:hint="eastAsia"/>
                    </w:rPr>
                    <w:t>个工作日内</w:t>
                  </w:r>
                  <w:r>
                    <w:rPr>
                      <w:rFonts w:hint="eastAsia"/>
                    </w:rPr>
                    <w:t>进行审核</w:t>
                  </w:r>
                  <w:r w:rsidRPr="002B512D">
                    <w:rPr>
                      <w:rFonts w:hint="eastAsia"/>
                    </w:rPr>
                    <w:t>，并进行公示，公示期</w:t>
                  </w:r>
                  <w:r w:rsidRPr="002B512D">
                    <w:rPr>
                      <w:rFonts w:hint="eastAsia"/>
                    </w:rPr>
                    <w:t>5</w:t>
                  </w:r>
                  <w:r w:rsidRPr="002B512D">
                    <w:rPr>
                      <w:rFonts w:hint="eastAsia"/>
                    </w:rPr>
                    <w:t>个工作日。公示期满无异议的，录入山东省公共就业和人才服务信息系统。</w:t>
                  </w:r>
                </w:p>
              </w:txbxContent>
            </v:textbox>
          </v:shape>
        </w:pict>
      </w:r>
      <w:r>
        <w:rPr>
          <w:noProof/>
        </w:rPr>
        <w:pict>
          <v:shape id="直接箭头连接符 19" o:spid="_x0000_s1038" type="#_x0000_t32" style="position:absolute;left:0;text-align:left;margin-left:209.95pt;margin-top:315.55pt;width:0;height:31.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I/AEAAC4EAAAOAAAAZHJzL2Uyb0RvYy54bWysU0uOEzEQ3SNxB8t70p0RIIjSmUWGYYMg&#10;4nMAj9tOW7JdVtmkk0twASRWwApmNXtOA8MxKLuTDj8hgdhUu+x6VfVeVc9Pt86yjcJowDd8Oqk5&#10;U15Ca/y64S+en9+6x1lMwrfCglcN36nITxc3b8z7MFMn0IFtFTJK4uOsDw3vUgqzqoqyU07ECQTl&#10;6VEDOpHIxXXVougpu7PVSV3frXrANiBIFSPdng2PfFHya61keqJ1VInZhlNvqVgs9iLbajEXszWK&#10;0Bm5b0P8QxdOGE9Fx1RnIgn2Es0vqZyRCBF0mkhwFWhtpCociM20/onNs04EVbiQODGMMsX/l1Y+&#10;3qyQmZZmd58zLxzN6Pr11ZdX764vP35+e/X105t8/vCe0TuJ1Yc4I8zSr3DvxbDCzHyr0eUvcWLb&#10;IvBuFFhtE5PDpaTb23Vd3ynaV0dcwJgeKnAsHxoeEwqz7tISvKcpAk6LvmLzKCaqTMADIBe1PtsI&#10;1rTnxtri5BVSS4tsI2j4aTvN/RPuh6gkjH3gW5Z2gZgLROj3YTlllekOBMsp7awayj1VmlQjSkNb&#10;ZV+PxYSUyqdDQespOsM0tTYC68Lnj8B9fIaqsst/Ax4RpTL4NIKd8YC/q37USA/xBwUG3lmCC2h3&#10;ZfRFGlrKIun+B8pb/71f4MfffPENAAD//wMAUEsDBBQABgAIAAAAIQCDJGju3gAAAAsBAAAPAAAA&#10;ZHJzL2Rvd25yZXYueG1sTI/BTsMwDIbvSLxDZCRuLA1MEy1NJ4TEYQcOGxOwm5tkbUXjVE3WlbfH&#10;iAMc/fvT78/leva9mNwYu0Aa1CID4cgE21GjYf/6fHMPIiYki30gp+HLRVhXlxclFjacaeumXWoE&#10;l1AsUEOb0lBIGU3rPMZFGBzx7hhGj4nHsZF2xDOX+17eZtlKeuyIL7Q4uKfWmc/dyWt4ed8Mb6be&#10;HuzHvJmyA5rjRFHr66v58QFEcnP6g+FHn9WhYqc6nMhG0WtYqjxnVMPqTikQTPwmNSf5UoGsSvn/&#10;h+obAAD//wMAUEsBAi0AFAAGAAgAAAAhALaDOJL+AAAA4QEAABMAAAAAAAAAAAAAAAAAAAAAAFtD&#10;b250ZW50X1R5cGVzXS54bWxQSwECLQAUAAYACAAAACEAOP0h/9YAAACUAQAACwAAAAAAAAAAAAAA&#10;AAAvAQAAX3JlbHMvLnJlbHNQSwECLQAUAAYACAAAACEAPpCYiPwBAAAuBAAADgAAAAAAAAAAAAAA&#10;AAAuAgAAZHJzL2Uyb0RvYy54bWxQSwECLQAUAAYACAAAACEAgyRo7t4AAAALAQAADwAAAAAAAAAA&#10;AAAAAABWBAAAZHJzL2Rvd25yZXYueG1sUEsFBgAAAAAEAAQA8wAAAGEFAAAAAA==&#10;" strokecolor="black [3213]">
            <v:stroke endarrow="open"/>
          </v:shape>
        </w:pict>
      </w:r>
      <w:r>
        <w:rPr>
          <w:noProof/>
        </w:rPr>
        <w:pict>
          <v:shape id="_x0000_s1032" type="#_x0000_t202" style="position:absolute;left:0;text-align:left;margin-left:127.4pt;margin-top:90.75pt;width:186.95pt;height:110.55pt;z-index:251664384;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2IiNwIAAE4EAAAOAAAAZHJzL2Uyb0RvYy54bWysVEuO2zAM3RfoHQTtG38mySRGnME00xQF&#10;ph9g2gPIshwL1a+SEjs9QHuDrrrpvufKOUrJmUz62xT1QiBF6pF8JL246qVAO2Yd16rE2SjFiCmq&#10;a642JX73dv1khpHzRNVEaMVKvGcOXy0fP1p0pmC5brWomUUAolzRmRK33psiSRxtmSRupA1TYGy0&#10;lcSDajdJbUkH6FIkeZpOk07b2lhNmXNwezMY8TLiNw2j/nXTOOaRKDHk5uNp41mFM1kuSLGxxLSc&#10;HtMg/5CFJFxB0BPUDfEEbS3/DUpyarXTjR9RLRPdNJyyWANUk6W/VHPXEsNiLUCOMyea3P+Dpa92&#10;byziNfQuw0gRCT06fPl8+Pr98O0TygM/nXEFuN0ZcPT9U92Db6zVmVtN3zuk9KolasOurdVdy0gN&#10;+WXhZXL2dMBxAaTqXuoa4pCt1xGob6wM5AEdCNChT/tTb1jvEYXL/OJynE8nGFGwZeP0Yj6bxBik&#10;uH9urPPPmZYoCCW20PwIT3a3zod0SHHvEqI5LXi95kJExW6qlbBoR2BQ1vE7ov/kJhTqSjyf5JOB&#10;gb9CpPH7E4TkHiZecFni2cmJFIG3Z6qO8+gJF4MMKQt1JDJwN7Do+6qPPZuGAIHkStd7YNbqYcBh&#10;IUFotf2IUQfDXWL3YUssw0i8UNCdeTYeh22IynhymYNizy3VuYUoClAl9hgN4srHDYq8mWvo4ppH&#10;fh8yOaYMQxtpPy5Y2IpzPXo9/AaWPwAAAP//AwBQSwMEFAAGAAgAAAAhAIyKQX3eAAAACwEAAA8A&#10;AABkcnMvZG93bnJldi54bWxMj09Pg0AUxO8mfofNM/Fml24oJcjSNESvTdqaeH1lt4DuH2QXit/e&#10;50mPk5nM/KbcLdawWY+h907CepUA067xqnethLfz61MOLER0Co13WsK3DrCr7u9KLJS/uaOeT7Fl&#10;VOJCgRK6GIeC89B02mJY+UE78q5+tBhJji1XI96o3BoukiTjFntHCx0Ouu5083marITpXO/nYy0+&#10;3ueDSg/ZC1o0X1I+Piz7Z2BRL/EvDL/4hA4VMV385FRgRoLYpIQeycjXG2CUyES+BXaRkCYiA16V&#10;/P+H6gcAAP//AwBQSwECLQAUAAYACAAAACEAtoM4kv4AAADhAQAAEwAAAAAAAAAAAAAAAAAAAAAA&#10;W0NvbnRlbnRfVHlwZXNdLnhtbFBLAQItABQABgAIAAAAIQA4/SH/1gAAAJQBAAALAAAAAAAAAAAA&#10;AAAAAC8BAABfcmVscy8ucmVsc1BLAQItABQABgAIAAAAIQDOJ2IiNwIAAE4EAAAOAAAAAAAAAAAA&#10;AAAAAC4CAABkcnMvZTJvRG9jLnhtbFBLAQItABQABgAIAAAAIQCMikF93gAAAAsBAAAPAAAAAAAA&#10;AAAAAAAAAJEEAABkcnMvZG93bnJldi54bWxQSwUGAAAAAAQABADzAAAAnAUAAAAA&#10;">
            <v:textbox style="mso-fit-shape-to-text:t">
              <w:txbxContent>
                <w:p w:rsidR="00742162" w:rsidRDefault="00742162" w:rsidP="00742162">
                  <w:r>
                    <w:rPr>
                      <w:rFonts w:hint="eastAsia"/>
                    </w:rPr>
                    <w:t>符合申报条件的家政服务机构按当期参加意外伤害保险的人数，向注册地公共就业服务机构提出申请，并提交以下材料：</w:t>
                  </w:r>
                </w:p>
                <w:p w:rsidR="00742162" w:rsidRDefault="00742162" w:rsidP="00742162">
                  <w:r>
                    <w:rPr>
                      <w:rFonts w:hint="eastAsia"/>
                    </w:rPr>
                    <w:t>1.</w:t>
                  </w:r>
                  <w:r>
                    <w:rPr>
                      <w:rFonts w:hint="eastAsia"/>
                    </w:rPr>
                    <w:t>《家政服务业从业人员意外伤害保险补贴申领表》；</w:t>
                  </w:r>
                </w:p>
                <w:p w:rsidR="00742162" w:rsidRDefault="00742162" w:rsidP="00742162">
                  <w:r>
                    <w:rPr>
                      <w:rFonts w:hint="eastAsia"/>
                    </w:rPr>
                    <w:t>2.</w:t>
                  </w:r>
                  <w:r>
                    <w:rPr>
                      <w:rFonts w:hint="eastAsia"/>
                    </w:rPr>
                    <w:t>从业人员与家政服务机构签订的劳务协议；</w:t>
                  </w:r>
                </w:p>
                <w:p w:rsidR="00742162" w:rsidRDefault="00742162" w:rsidP="00742162">
                  <w:r>
                    <w:rPr>
                      <w:rFonts w:hint="eastAsia"/>
                    </w:rPr>
                    <w:t xml:space="preserve">3. </w:t>
                  </w:r>
                  <w:r>
                    <w:rPr>
                      <w:rFonts w:hint="eastAsia"/>
                    </w:rPr>
                    <w:t>定点经办机构出具的保险费收费发票和被保险人名单；</w:t>
                  </w:r>
                </w:p>
                <w:p w:rsidR="00742162" w:rsidRDefault="00742162" w:rsidP="00742162">
                  <w:r>
                    <w:rPr>
                      <w:rFonts w:hint="eastAsia"/>
                    </w:rPr>
                    <w:t>4.</w:t>
                  </w:r>
                  <w:r>
                    <w:rPr>
                      <w:rFonts w:hint="eastAsia"/>
                    </w:rPr>
                    <w:t>营业执照（其他证照）。</w:t>
                  </w:r>
                </w:p>
                <w:p w:rsidR="00742162" w:rsidRDefault="00742162" w:rsidP="00742162">
                  <w:r>
                    <w:rPr>
                      <w:rFonts w:hint="eastAsia"/>
                    </w:rPr>
                    <w:t>家政服务机构和从业人员基本信息由公共就业服务机构在省公共就业人才服务信息系统中核查。</w:t>
                  </w:r>
                </w:p>
              </w:txbxContent>
            </v:textbox>
          </v:shape>
        </w:pict>
      </w:r>
      <w:r>
        <w:rPr>
          <w:noProof/>
        </w:rPr>
        <w:pict>
          <v:shape id="直接箭头连接符 15" o:spid="_x0000_s1037" type="#_x0000_t32" style="position:absolute;left:0;text-align:left;margin-left:209.2pt;margin-top:58.3pt;width:0;height:31.5pt;z-index:25166745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a1f/QEAAC4EAAAOAAAAZHJzL2Uyb0RvYy54bWysU0uOEzEQ3SNxB8t70p0Rg1CUziwyDBsE&#10;EZ8DeNx22pLtssomnVyCCyCxAlbAavZzGhiOQdmddPgJCcSm2mXXq6r3qnp+tnWWbRRGA77h00nN&#10;mfISWuPXDX/x/OLOfc5iEr4VFrxq+E5Ffra4fWveh5k6gQ5sq5BREh9nfWh4l1KYVVWUnXIiTiAo&#10;T48a0IlELq6rFkVP2Z2tTur6XtUDtgFBqhjp9nx45IuSX2sl0xOto0rMNpx6S8VisZfZVou5mK1R&#10;hM7IfRviH7pwwngqOqY6F0mwl2h+SeWMRIig00SCq0BrI1XhQGym9U9snnUiqMKFxIlhlCn+v7Ty&#10;8WaFzLQ0u1POvHA0o5vXV19evbv59PHz26uv12/y+cN7Ru8kVh/ijDBLv8K9F8MKM/OtRpe/xIlt&#10;i8C7UWC1TUwOl5Ju79Z1fVq0r464gDE9VOBYPjQ8JhRm3aUleE9TBJwWfcXmUUxUmYAHQC5qfbYR&#10;rGkvjLXFySuklhbZRtDw03aa+yfcD1FJGPvAtyztAjEXiNDvw3LKKtMdCJZT2lk1lHuqNKlGlIa2&#10;yr4eiwkplU+HgtZTdIZpam0E1oXPH4H7+AxVZZf/BjwiSmXwaQQ74wF/V/2okR7iDwoMvLMEl9Du&#10;yuiLNLSURdL9D5S3/nu/wI+/+eIbAAAA//8DAFBLAwQUAAYACAAAACEAJ/vX8t4AAAALAQAADwAA&#10;AGRycy9kb3ducmV2LnhtbEyPsU7DQBBEeyT+4bRIdORsFJlgfI4QEkUKioQISLf2bWwL357luzjm&#10;71lEAeXOPM3OFOvZ9WqiMXSeDaSLBBRx7W3HjYH96/PNClSIyBZ7z2TgiwKsy8uLAnPrz7ylaRcb&#10;JSEccjTQxjjkWoe6JYdh4Qdi8Y5+dBjlHBttRzxLuOv1bZJk2mHH8qHFgZ5aqj93J2fg5X0zvNXV&#10;9mA/5s2UHLA+ThyMub6aHx9ARZrjHww/9aU6lNKp8ie2QfUGlulqKagYaZaBEuJXqUS5u89Al4X+&#10;v6H8BgAA//8DAFBLAQItABQABgAIAAAAIQC2gziS/gAAAOEBAAATAAAAAAAAAAAAAAAAAAAAAABb&#10;Q29udGVudF9UeXBlc10ueG1sUEsBAi0AFAAGAAgAAAAhADj9If/WAAAAlAEAAAsAAAAAAAAAAAAA&#10;AAAALwEAAF9yZWxzLy5yZWxzUEsBAi0AFAAGAAgAAAAhAKL1rV/9AQAALgQAAA4AAAAAAAAAAAAA&#10;AAAALgIAAGRycy9lMm9Eb2MueG1sUEsBAi0AFAAGAAgAAAAhACf71/LeAAAACwEAAA8AAAAAAAAA&#10;AAAAAAAAVwQAAGRycy9kb3ducmV2LnhtbFBLBQYAAAAABAAEAPMAAABiBQAAAAA=&#10;" strokecolor="black [3213]">
            <v:stroke endarrow="open"/>
          </v:shape>
        </w:pict>
      </w:r>
      <w:r>
        <w:rPr>
          <w:noProof/>
        </w:rPr>
        <w:pict>
          <v:line id="直接连接符 14" o:spid="_x0000_s1036" style="position:absolute;left:0;text-align:left;z-index:251666432;visibility:visible" from=".7pt,168.55pt" to="17.95pt,16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xgjxwEAAMEDAAAOAAAAZHJzL2Uyb0RvYy54bWysU0uO1DAQ3SNxB8t7OkmL30SdnsWMYIOg&#10;BcwBPE65Y8k/lU0nfQkugMQOVizZcxuGY1B2d2cQICEQm4rLVa+q3nNldT5Zw3aAUXvX8WZRcwZO&#10;+l67bcevXj+595izmITrhfEOOr6HyM/Xd++sxtDC0g/e9ICMirjYjqHjQ0qhraooB7AiLnwAR0Hl&#10;0YpELm6rHsVI1a2plnX9sBo99gG9hBjp9vIQ5OtSXymQ6YVSERIzHafZUrFY7HW21Xol2i2KMGh5&#10;HEP8wxRWaEdN51KXIgn2BvUvpayW6KNXaSG9rbxSWkLhQGya+ic2rwYRoHAhcWKYZYr/r6x8vtsg&#10;0z293X3OnLD0RjfvPn99++Hbl/dkbz59ZBQhmcYQW8q+cBs8ejFsMHOeFNr8JTZsKtLuZ2lhSkzS&#10;5bI5qx894EyeQtUtLmBMT8Fblg8dN9pl0qIVu2cxUS9KPaWQk+c4dC6ntDeQk417CYqIUK+moMsK&#10;wYVBthP0+EJKcKnJTKheyc4wpY2ZgfWfgcf8DIWyXn8DnhGls3dpBlvtPP6ue5pOI6tD/kmBA+8s&#10;wbXv9+VNijS0J4XhcafzIv7oF/jtn7f+DgAA//8DAFBLAwQUAAYACAAAACEAziC+S94AAAAIAQAA&#10;DwAAAGRycy9kb3ducmV2LnhtbEyPUUvDQBCE3wX/w7GCL9JeahqtMZeiQumDirTxB1xzaxLM7YXc&#10;JU399a4g6OPsDLPfZOvJtmLE3jeOFCzmEQik0pmGKgXvxWa2AuGDJqNbR6jghB7W+flZplPjjrTD&#10;cR8qwSXkU62gDqFLpfRljVb7ueuQ2PtwvdWBZV9J0+sjl9tWXkfRjbS6If5Q6w6faiw/94NVsN08&#10;4nNyGqqlSbbF1Vi8vH69rZS6vJge7kEEnMJfGH7wGR1yZjq4gYwXLeslBxXE8e0CBPtxcgfi8HuQ&#10;eSb/D8i/AQAA//8DAFBLAQItABQABgAIAAAAIQC2gziS/gAAAOEBAAATAAAAAAAAAAAAAAAAAAAA&#10;AABbQ29udGVudF9UeXBlc10ueG1sUEsBAi0AFAAGAAgAAAAhADj9If/WAAAAlAEAAAsAAAAAAAAA&#10;AAAAAAAALwEAAF9yZWxzLy5yZWxzUEsBAi0AFAAGAAgAAAAhANMnGCPHAQAAwQMAAA4AAAAAAAAA&#10;AAAAAAAALgIAAGRycy9lMm9Eb2MueG1sUEsBAi0AFAAGAAgAAAAhAM4gvkveAAAACAEAAA8AAAAA&#10;AAAAAAAAAAAAIQQAAGRycy9kb3ducmV2LnhtbFBLBQYAAAAABAAEAPMAAAAsBQAAAAA=&#10;" strokecolor="#4579b8 [3044]"/>
        </w:pict>
      </w:r>
      <w:r>
        <w:rPr>
          <w:noProof/>
        </w:rPr>
        <w:pict>
          <v:shape id="右箭头标注 12" o:spid="_x0000_s1033" type="#_x0000_t78" style="position:absolute;left:0;text-align:left;margin-left:17.95pt;margin-top:152.8pt;width:109.5pt;height:28.5pt;z-index:25166540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8y/wAIAANoFAAAOAAAAZHJzL2Uyb0RvYy54bWysVM1u1DAQviPxDpbvNMn+dOmq2Wq1VRFS&#10;VSpa1LPXsTcBxza2d5PlBTjyChw4cIFLeaWW12Ds/OwKKkCISzLj+Wbsb/6OT+pSoA0ztlAyxclB&#10;jBGTVGWFXKX41fXZk6cYWUdkRoSSLMVbZvHJ7PGj40pP2UDlSmTMIAgi7bTSKc6d09MosjRnJbEH&#10;SjMJRq5MSRyoZhVlhlQQvRTRII4Po0qZTBtFmbVwetoY8SzE55xR94JzyxwSKYa3ufA14bv032h2&#10;TKYrQ3Re0PYZ5B9eUZJCwqV9qFPiCFqb4pdQZUGNsoq7A6rKSHFeUBY4AJsk/onNVU40C1wgOVb3&#10;abL/Lyy92FwaVGRQuwFGkpRQo7sPt9+/frn79O3+4/v7288ILJCmStspoK/0pWk1C6LnXHNT+j+w&#10;QXVI7bZPLasdonCYDI/iwzFUgIJteJgcgQxhop23NtY9Y6pEXkixKVa5mxujqgURQq1dSC/ZnFsX&#10;8py1jyXZ6wQjXgoo24YINBjHcVfWPQyQ+yNm+BeY0T5mMhwmHY32ZUCoI+KfKSSqgG8yGQe2PodN&#10;1oLktoI1qJeMQxEgT4NAM7Q/WwiDgFKKszdJmywhAeldeCFE75Q85CRc59RivRsLI9E7xg857m7r&#10;0eFGJV3vWBZSmd878wYPNd7j6kVXL+vQcRNPyp8sVbaFLjSqGU+r6VkBTXBOrLskBgoLfQM7xr2A&#10;DxcKMqpaCaNcmXcPnXs8jAlYMapgvlNs366JYRiJ5xIG6CgZjfxCCMpoPBmAYvYty32LXJcLBZWA&#10;VoPXBdHjnehEblR5A6to7m8FE5EU7k4xdaZTFq7ZO7DMKJvPAwyWgCbuXF5p6oP7PPv2ua5viNHt&#10;JDiYoQvV7QIyDZ3WzM4O6z2lmq+d4oXzxl1eWwUWSJi3dtn5DbWvB9RuJc9+AAAA//8DAFBLAwQU&#10;AAYACAAAACEAn0PpVd4AAAAKAQAADwAAAGRycy9kb3ducmV2LnhtbEyPwU7DMBBE70j8g7VIXBC1&#10;CU1E0zgVUPEBLeHuxm4ciNeR7TaBr2c50dNqZ0azb6vN7AZ2NiH2HiU8LAQwg63XPXYSmve3+ydg&#10;MSnUavBoJHybCJv6+qpSpfYT7sx5nzpGJRhLJcGmNJacx9Yap+LCjwbJO/rgVKI1dFwHNVG5G3gm&#10;RMGd6pEuWDWaV2var/3JSWhf7Ha5Eh/iZ+pDMX7eie2uaaS8vZmf18CSmdN/GP7wCR1qYjr4E+rI&#10;BgmP+YqSNEVeAKNAli9JOZBSZAXwuuKXL9S/AAAA//8DAFBLAQItABQABgAIAAAAIQC2gziS/gAA&#10;AOEBAAATAAAAAAAAAAAAAAAAAAAAAABbQ29udGVudF9UeXBlc10ueG1sUEsBAi0AFAAGAAgAAAAh&#10;ADj9If/WAAAAlAEAAAsAAAAAAAAAAAAAAAAALwEAAF9yZWxzLy5yZWxzUEsBAi0AFAAGAAgAAAAh&#10;AFDTzL/AAgAA2gUAAA4AAAAAAAAAAAAAAAAALgIAAGRycy9lMm9Eb2MueG1sUEsBAi0AFAAGAAgA&#10;AAAhAJ9D6VXeAAAACgEAAA8AAAAAAAAAAAAAAAAAGgUAAGRycy9kb3ducmV2LnhtbFBLBQYAAAAA&#10;BAAEAPMAAAAlBgAAAAA=&#10;" adj="15835,,20195" fillcolor="white [3201]" strokecolor="black [3200]" strokeweight=".25pt">
            <v:textbox>
              <w:txbxContent>
                <w:p w:rsidR="00742162" w:rsidRPr="00E511B7" w:rsidRDefault="00742162" w:rsidP="00742162">
                  <w:pPr>
                    <w:spacing w:line="400" w:lineRule="exact"/>
                    <w:jc w:val="center"/>
                    <w:rPr>
                      <w:rFonts w:ascii="黑体" w:eastAsia="黑体" w:hAnsi="黑体"/>
                      <w:sz w:val="28"/>
                    </w:rPr>
                  </w:pPr>
                  <w:r>
                    <w:rPr>
                      <w:rFonts w:ascii="黑体" w:eastAsia="黑体" w:hAnsi="黑体" w:hint="eastAsia"/>
                      <w:sz w:val="28"/>
                    </w:rPr>
                    <w:t>申报</w:t>
                  </w:r>
                </w:p>
              </w:txbxContent>
            </v:textbox>
          </v:shape>
        </w:pict>
      </w:r>
      <w:r>
        <w:rPr>
          <w:noProof/>
        </w:rPr>
        <w:pict>
          <v:shape id="右箭头标注 9" o:spid="_x0000_s1034" type="#_x0000_t78" style="position:absolute;left:0;text-align:left;margin-left:17.95pt;margin-top:9.55pt;width:109.5pt;height:28.5pt;z-index:25166336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AiwAIAANgFAAAOAAAAZHJzL2Uyb0RvYy54bWysVM1uEzEQviPxDpbvdHfz0zZRN1WUqgip&#10;aiNa1LPjtbMLXtvYTjbhBTjyChw4cIFLeaWW12Ds/UkEFaoQl92x55uxv88zc3K6KQVaM2MLJVOc&#10;HMQYMUlVVshlit/cnL84xsg6IjMilGQp3jKLTyfPn51Uesx6KlciYwZBEmnHlU5x7pweR5GlOSuJ&#10;PVCaSXByZUriYGmWUWZIBdlLEfXi+DCqlMm0UZRZC7tntRNPQn7OGXVXnFvmkEgx3M2Frwnfhf9G&#10;kxMyXhqi84I21yD/cIuSFBIO7VKdEUfQyhR/pCoLapRV3B1QVUaK84KywAHYJPFvbK5zolngAuJY&#10;3clk/19aermeG1RkKR5hJEkJT3T/6e7n92/3X348fP74cPcVjbxIlbZjwF7ruWlWFkzPeMNN6f/A&#10;BW2CsNtOWLZxiMJm0h/Fh0PQn4Kvf5iMwIY00S5aG+teMlUib6TYFMvcTY1R1YwIoVYuiEvWF9YF&#10;lbPmriR7m2DESwGPtiYC9YZx3D7qHqb3BEz/CZjBPuao309aGs3NgFBLxF9TSFQB3+RoGNh6DWvV&#10;guW2gtWo14zDE4BOvUAzFD+bCYOAUoqzd0kjlpCA9CG8EKILSh4LEq4NarA+jIWG6ALjxwJ3p3Xo&#10;cKKSrgssC6nM34N5jYc33uPqTbdZbEK9HXtSfmehsi3UoFF1c1pNzwsoggti3ZwYeFioG5gw7go+&#10;XChQVDUWRrkyHx7b93hoEvBiVEF3p9i+XxHDMBKvJLTPKBkM/DgIi8HwqAcLs+9Z7HvkqpwpeAko&#10;NbhdMD3eidbkRpW3MIim/lRwEUnh7BRTZ9rFzNVTB0YZZdNpgMEI0MRdyGtNfXKvsy+fm80tMbrp&#10;BAc9dKnaSUDGodLq3tlhfaRU05VTvHDeudO1WcD4CP3WjDo/n/bXAbUbyJNfAAAA//8DAFBLAwQU&#10;AAYACAAAACEAZye9HdwAAAAIAQAADwAAAGRycy9kb3ducmV2LnhtbEyPwU7DMBBE70j8g7VIXBC1&#10;U9pAQpwKqPiAlnB3YxMH4nVku03g61lO5bgzo9k31WZ2AzuZEHuPErKFAGaw9brHTkLz9nr7ACwm&#10;hVoNHo2EbxNhU19eVKrUfsKdOe1Tx6gEY6kk2JTGkvPYWuNUXPjRIHkfPjiV6Awd10FNVO4GvhQi&#10;5071SB+sGs2LNe3X/ugktM92uyrEu/iZ+pCPnzdiu2saKa+v5qdHYMnM6RyGP3xCh5qYDv6IOrJB&#10;wt26oCTpRQaM/OV6RcJBwn2eAa8r/n9A/QsAAP//AwBQSwECLQAUAAYACAAAACEAtoM4kv4AAADh&#10;AQAAEwAAAAAAAAAAAAAAAAAAAAAAW0NvbnRlbnRfVHlwZXNdLnhtbFBLAQItABQABgAIAAAAIQA4&#10;/SH/1gAAAJQBAAALAAAAAAAAAAAAAAAAAC8BAABfcmVscy8ucmVsc1BLAQItABQABgAIAAAAIQBa&#10;lBAiwAIAANgFAAAOAAAAAAAAAAAAAAAAAC4CAABkcnMvZTJvRG9jLnhtbFBLAQItABQABgAIAAAA&#10;IQBnJ70d3AAAAAgBAAAPAAAAAAAAAAAAAAAAABoFAABkcnMvZG93bnJldi54bWxQSwUGAAAAAAQA&#10;BADzAAAAIwYAAAAA&#10;" adj="15835,,20195" fillcolor="white [3201]" strokecolor="black [3200]" strokeweight=".25pt">
            <v:textbox>
              <w:txbxContent>
                <w:p w:rsidR="00742162" w:rsidRPr="00E511B7" w:rsidRDefault="00742162" w:rsidP="00742162">
                  <w:pPr>
                    <w:spacing w:line="400" w:lineRule="exact"/>
                    <w:jc w:val="center"/>
                    <w:rPr>
                      <w:rFonts w:ascii="黑体" w:eastAsia="黑体" w:hAnsi="黑体"/>
                      <w:sz w:val="28"/>
                    </w:rPr>
                  </w:pPr>
                  <w:r w:rsidRPr="00E511B7">
                    <w:rPr>
                      <w:rFonts w:ascii="黑体" w:eastAsia="黑体" w:hAnsi="黑体" w:hint="eastAsia"/>
                      <w:sz w:val="28"/>
                    </w:rPr>
                    <w:t>投保</w:t>
                  </w:r>
                </w:p>
              </w:txbxContent>
            </v:textbox>
          </v:shape>
        </w:pict>
      </w:r>
    </w:p>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614081" w:rsidP="00742162">
      <w:r>
        <w:rPr>
          <w:noProof/>
        </w:rPr>
        <w:pict>
          <v:shape id="_x0000_s1035" type="#_x0000_t202" style="position:absolute;left:0;text-align:left;margin-left:332.95pt;margin-top:14.15pt;width:129.75pt;height:146.25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zeLNgIAAE4EAAAOAAAAZHJzL2Uyb0RvYy54bWysVM2O0zAQviPxDpbvNG3ob9R0tXQpQlp+&#10;pIUHcBynsbA9wXabLA+wvAEnLtx5rj4HY6fbLT/igMjB8nTG33zzzUyXF51WZC+sk2ByOhoMKRGG&#10;QynNNqfv322ezClxnpmSKTAip7fC0YvV40fLtslECjWoUliCIMZlbZPT2vsmSxLHa6GZG0AjDDor&#10;sJp5NO02KS1rEV2rJB0Op0kLtmwscOEc/nrVO+kq4leV4P5NVTnhicopcvPxtPEswpmslizbWtbU&#10;kh9psH9goZk0mPQEdcU8Izsrf4PSkltwUPkBB51AVUkuYg1YzWj4SzU3NWtErAXFcc1JJvf/YPnr&#10;/VtLZJnTdEqJYRp7dPjy+fD1++HbHUmDPm3jMgy7aTDQd8+gwz7HWl1zDfyDIwbWNTNbcWkttLVg&#10;JfIbhZfJ2dMexwWQon0FJeZhOw8RqKusDuKhHATRsU+3p96IzhMeUk7Hs3k6oYSjbzSfzJ7OJjEH&#10;y+6fN9b5FwI0CZecWmx+hGf7a+cDHZbdh4RsDpQsN1KpaNhtsVaW7BkOyiZ+R/SfwpQhbU4XEyTy&#10;d4hh/P4EoaXHiVdS53R+CmJZ0O25KeM8eiZVf0fKyhyFDNr1Kvqu6GLPFiFBELmA8haVtdAPOC4k&#10;Xmqwnyhpcbhz6j7umBWUqJcGu7MYjcdhG6IxnsxSNOy5pzj3MMMRKqeekv669nGDggIGLrGLlYz6&#10;PjA5UsahjbIfFyxsxbkdox7+BlY/AAAA//8DAFBLAwQUAAYACAAAACEAPBGR2eEAAAAKAQAADwAA&#10;AGRycy9kb3ducmV2LnhtbEyPy07DMBBF90j8gzVIbBB1SNqQhEwqhASCHbQVbN14mkT4EWw3DX+P&#10;WcFydI/uPVOvZ63YRM4P1iDcLBJgZForB9Mh7LaP1wUwH4SRQllDCN/kYd2cn9WikvZk3mjahI7F&#10;EuMrgdCHMFac+7YnLfzCjmRidrBOixBP13HpxCmWa8XTJMm5FoOJC70Y6aGn9nNz1AjF8nn68C/Z&#10;63ubH1QZrm6npy+HeHkx398BCzSHPxh+9aM6NNFpb49GeqYQ8nxVRhQhLTJgESjT1RLYHiFLkwJ4&#10;U/P/LzQ/AAAA//8DAFBLAQItABQABgAIAAAAIQC2gziS/gAAAOEBAAATAAAAAAAAAAAAAAAAAAAA&#10;AABbQ29udGVudF9UeXBlc10ueG1sUEsBAi0AFAAGAAgAAAAhADj9If/WAAAAlAEAAAsAAAAAAAAA&#10;AAAAAAAALwEAAF9yZWxzLy5yZWxzUEsBAi0AFAAGAAgAAAAhACKnN4s2AgAATgQAAA4AAAAAAAAA&#10;AAAAAAAALgIAAGRycy9lMm9Eb2MueG1sUEsBAi0AFAAGAAgAAAAhADwRkdnhAAAACgEAAA8AAAAA&#10;AAAAAAAAAAAAkAQAAGRycy9kb3ducmV2LnhtbFBLBQYAAAAABAAEAPMAAACeBQAAAAA=&#10;">
            <v:textbox>
              <w:txbxContent>
                <w:p w:rsidR="00742162" w:rsidRDefault="00742162" w:rsidP="00742162">
                  <w:r w:rsidRPr="004049B9">
                    <w:rPr>
                      <w:rFonts w:hint="eastAsia"/>
                    </w:rPr>
                    <w:t>家政服务机构提报营业执照（其他证照）、税务登记证（三证合一或多证合一的，只要求提供一个证件）和法人身份证原件及复印件，从业人员身份证、劳务协议原件及复印件等相关资料，进行登记备案。</w:t>
                  </w:r>
                </w:p>
              </w:txbxContent>
            </v:textbox>
          </v:shape>
        </w:pict>
      </w:r>
    </w:p>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742162"/>
    <w:p w:rsidR="00742162" w:rsidRDefault="00742162" w:rsidP="00342D72">
      <w:pPr>
        <w:spacing w:line="580" w:lineRule="exact"/>
        <w:rPr>
          <w:rFonts w:ascii="仿宋_GB2312" w:eastAsia="仿宋_GB2312"/>
          <w:color w:val="000000" w:themeColor="text1"/>
          <w:sz w:val="32"/>
          <w:szCs w:val="32"/>
        </w:rPr>
      </w:pPr>
    </w:p>
    <w:p w:rsidR="00F742C3" w:rsidRDefault="00F742C3" w:rsidP="00F742C3">
      <w:pPr>
        <w:pStyle w:val="2"/>
        <w:ind w:firstLineChars="0" w:firstLine="0"/>
        <w:jc w:val="center"/>
      </w:pPr>
      <w:r>
        <w:rPr>
          <w:rFonts w:ascii="宋体" w:eastAsia="宋体" w:cs="宋体" w:hint="eastAsia"/>
          <w:b/>
          <w:bCs/>
          <w:color w:val="000000"/>
          <w:kern w:val="0"/>
          <w:sz w:val="40"/>
          <w:szCs w:val="40"/>
        </w:rPr>
        <w:lastRenderedPageBreak/>
        <w:t>聊城市家政服务业从业人员意外伤害保险补贴经办机构信息表</w:t>
      </w:r>
    </w:p>
    <w:tbl>
      <w:tblPr>
        <w:tblW w:w="5000" w:type="pct"/>
        <w:tblCellMar>
          <w:left w:w="30" w:type="dxa"/>
          <w:right w:w="30" w:type="dxa"/>
        </w:tblCellMar>
        <w:tblLook w:val="0000"/>
      </w:tblPr>
      <w:tblGrid>
        <w:gridCol w:w="971"/>
        <w:gridCol w:w="6268"/>
        <w:gridCol w:w="1665"/>
      </w:tblGrid>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单位</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业务受理地点</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黑体" w:eastAsia="黑体" w:cs="黑体"/>
                <w:color w:val="000000"/>
                <w:kern w:val="0"/>
                <w:sz w:val="28"/>
                <w:szCs w:val="28"/>
              </w:rPr>
            </w:pPr>
            <w:r>
              <w:rPr>
                <w:rFonts w:ascii="黑体" w:eastAsia="黑体" w:cs="黑体" w:hint="eastAsia"/>
                <w:color w:val="000000"/>
                <w:kern w:val="0"/>
                <w:sz w:val="28"/>
                <w:szCs w:val="28"/>
              </w:rPr>
              <w:t>联系电话</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市直</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聊城市东昌西路</w:t>
            </w:r>
            <w:r>
              <w:rPr>
                <w:rFonts w:ascii="仿宋_GB2312" w:eastAsia="仿宋_GB2312" w:cs="仿宋_GB2312"/>
                <w:color w:val="000000"/>
                <w:kern w:val="0"/>
                <w:sz w:val="28"/>
                <w:szCs w:val="28"/>
              </w:rPr>
              <w:t>24</w:t>
            </w:r>
            <w:r>
              <w:rPr>
                <w:rFonts w:ascii="仿宋_GB2312" w:eastAsia="仿宋_GB2312" w:cs="仿宋_GB2312" w:hint="eastAsia"/>
                <w:color w:val="000000"/>
                <w:kern w:val="0"/>
                <w:sz w:val="28"/>
                <w:szCs w:val="28"/>
              </w:rPr>
              <w:t>号市政府南楼</w:t>
            </w:r>
            <w:r>
              <w:rPr>
                <w:rFonts w:ascii="仿宋_GB2312" w:eastAsia="仿宋_GB2312" w:cs="仿宋_GB2312"/>
                <w:color w:val="000000"/>
                <w:kern w:val="0"/>
                <w:sz w:val="28"/>
                <w:szCs w:val="28"/>
              </w:rPr>
              <w:t>2007</w:t>
            </w:r>
            <w:r>
              <w:rPr>
                <w:rFonts w:ascii="仿宋_GB2312" w:eastAsia="仿宋_GB2312" w:cs="仿宋_GB2312" w:hint="eastAsia"/>
                <w:color w:val="000000"/>
                <w:kern w:val="0"/>
                <w:sz w:val="28"/>
                <w:szCs w:val="28"/>
              </w:rPr>
              <w:t>室</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8288568</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东昌府区</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奥森路</w:t>
            </w:r>
            <w:r>
              <w:rPr>
                <w:rFonts w:ascii="仿宋_GB2312" w:eastAsia="仿宋_GB2312" w:cs="仿宋_GB2312"/>
                <w:color w:val="000000"/>
                <w:kern w:val="0"/>
                <w:sz w:val="28"/>
                <w:szCs w:val="28"/>
              </w:rPr>
              <w:t>77</w:t>
            </w:r>
            <w:r>
              <w:rPr>
                <w:rFonts w:ascii="仿宋_GB2312" w:eastAsia="仿宋_GB2312" w:cs="仿宋_GB2312" w:hint="eastAsia"/>
                <w:color w:val="000000"/>
                <w:kern w:val="0"/>
                <w:sz w:val="28"/>
                <w:szCs w:val="28"/>
              </w:rPr>
              <w:t>号</w:t>
            </w:r>
            <w:r>
              <w:rPr>
                <w:rFonts w:ascii="仿宋_GB2312" w:eastAsia="仿宋_GB2312" w:cs="仿宋_GB2312"/>
                <w:color w:val="000000"/>
                <w:kern w:val="0"/>
                <w:sz w:val="28"/>
                <w:szCs w:val="28"/>
              </w:rPr>
              <w:t>3</w:t>
            </w:r>
            <w:r>
              <w:rPr>
                <w:rFonts w:ascii="仿宋_GB2312" w:eastAsia="仿宋_GB2312" w:cs="仿宋_GB2312" w:hint="eastAsia"/>
                <w:color w:val="000000"/>
                <w:kern w:val="0"/>
                <w:sz w:val="28"/>
                <w:szCs w:val="28"/>
              </w:rPr>
              <w:t>号楼</w:t>
            </w:r>
            <w:r>
              <w:rPr>
                <w:rFonts w:ascii="仿宋_GB2312" w:eastAsia="仿宋_GB2312" w:cs="仿宋_GB2312"/>
                <w:color w:val="000000"/>
                <w:kern w:val="0"/>
                <w:sz w:val="28"/>
                <w:szCs w:val="28"/>
              </w:rPr>
              <w:t>3315</w:t>
            </w:r>
            <w:r>
              <w:rPr>
                <w:rFonts w:ascii="仿宋_GB2312" w:eastAsia="仿宋_GB2312" w:cs="仿宋_GB2312" w:hint="eastAsia"/>
                <w:color w:val="000000"/>
                <w:kern w:val="0"/>
                <w:sz w:val="28"/>
                <w:szCs w:val="28"/>
              </w:rPr>
              <w:t>室</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8419693</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临清</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就业办综合科（果园街</w:t>
            </w:r>
            <w:r>
              <w:rPr>
                <w:rFonts w:ascii="仿宋_GB2312" w:eastAsia="仿宋_GB2312" w:cs="仿宋_GB2312"/>
                <w:color w:val="000000"/>
                <w:kern w:val="0"/>
                <w:sz w:val="28"/>
                <w:szCs w:val="28"/>
              </w:rPr>
              <w:t>80</w:t>
            </w:r>
            <w:r>
              <w:rPr>
                <w:rFonts w:ascii="仿宋_GB2312" w:eastAsia="仿宋_GB2312" w:cs="仿宋_GB2312" w:hint="eastAsia"/>
                <w:color w:val="000000"/>
                <w:kern w:val="0"/>
                <w:sz w:val="28"/>
                <w:szCs w:val="28"/>
              </w:rPr>
              <w:t>号）</w:t>
            </w:r>
            <w:bookmarkStart w:id="0" w:name="_GoBack"/>
            <w:bookmarkEnd w:id="0"/>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7121832</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高唐</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山东省高唐县政通路劳动大厦</w:t>
            </w:r>
            <w:r>
              <w:rPr>
                <w:rFonts w:ascii="仿宋_GB2312" w:eastAsia="仿宋_GB2312" w:cs="仿宋_GB2312"/>
                <w:color w:val="000000"/>
                <w:kern w:val="0"/>
                <w:sz w:val="28"/>
                <w:szCs w:val="28"/>
              </w:rPr>
              <w:t>707</w:t>
            </w:r>
            <w:r>
              <w:rPr>
                <w:rFonts w:ascii="仿宋_GB2312" w:eastAsia="仿宋_GB2312" w:cs="仿宋_GB2312" w:hint="eastAsia"/>
                <w:color w:val="000000"/>
                <w:kern w:val="0"/>
                <w:sz w:val="28"/>
                <w:szCs w:val="28"/>
              </w:rPr>
              <w:t>室</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6066070</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茌平</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茌平县就业办失业科</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4273279</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东阿</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东阿就业培训科、东阿劳动服务大厅二楼</w:t>
            </w:r>
            <w:r>
              <w:rPr>
                <w:rFonts w:ascii="仿宋_GB2312" w:eastAsia="仿宋_GB2312" w:cs="仿宋_GB2312"/>
                <w:color w:val="000000"/>
                <w:kern w:val="0"/>
                <w:sz w:val="28"/>
                <w:szCs w:val="28"/>
              </w:rPr>
              <w:t>22</w:t>
            </w:r>
            <w:r>
              <w:rPr>
                <w:rFonts w:ascii="仿宋_GB2312" w:eastAsia="仿宋_GB2312" w:cs="仿宋_GB2312" w:hint="eastAsia"/>
                <w:color w:val="000000"/>
                <w:kern w:val="0"/>
                <w:sz w:val="28"/>
                <w:szCs w:val="28"/>
              </w:rPr>
              <w:t>号窗口</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3271092</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阳谷</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阳谷县人社服务中心一楼</w:t>
            </w:r>
            <w:r>
              <w:rPr>
                <w:rFonts w:ascii="仿宋_GB2312" w:eastAsia="仿宋_GB2312" w:cs="仿宋_GB2312"/>
                <w:color w:val="000000"/>
                <w:kern w:val="0"/>
                <w:sz w:val="28"/>
                <w:szCs w:val="28"/>
              </w:rPr>
              <w:t>4</w:t>
            </w:r>
            <w:r>
              <w:rPr>
                <w:rFonts w:ascii="仿宋_GB2312" w:eastAsia="仿宋_GB2312" w:cs="仿宋_GB2312" w:hint="eastAsia"/>
                <w:color w:val="000000"/>
                <w:kern w:val="0"/>
                <w:sz w:val="28"/>
                <w:szCs w:val="28"/>
              </w:rPr>
              <w:t>号窗口</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6173118</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冠县</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冠县劳动就业办公室就业安置科</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2197316</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莘县</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莘县人社局北二楼劳动就业办公室</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7311595</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开发区</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聊城市开发区政务服务大厅</w:t>
            </w:r>
            <w:r>
              <w:rPr>
                <w:rFonts w:ascii="仿宋_GB2312" w:eastAsia="仿宋_GB2312" w:cs="仿宋_GB2312"/>
                <w:color w:val="000000"/>
                <w:kern w:val="0"/>
                <w:sz w:val="28"/>
                <w:szCs w:val="28"/>
              </w:rPr>
              <w:t>2</w:t>
            </w:r>
            <w:r>
              <w:rPr>
                <w:rFonts w:ascii="仿宋_GB2312" w:eastAsia="仿宋_GB2312" w:cs="仿宋_GB2312" w:hint="eastAsia"/>
                <w:color w:val="000000"/>
                <w:kern w:val="0"/>
                <w:sz w:val="28"/>
                <w:szCs w:val="28"/>
              </w:rPr>
              <w:t>楼人社办公区</w:t>
            </w:r>
            <w:r>
              <w:rPr>
                <w:rFonts w:ascii="仿宋_GB2312" w:eastAsia="仿宋_GB2312" w:cs="仿宋_GB2312"/>
                <w:color w:val="000000"/>
                <w:kern w:val="0"/>
                <w:sz w:val="28"/>
                <w:szCs w:val="28"/>
              </w:rPr>
              <w:t>212</w:t>
            </w:r>
            <w:r>
              <w:rPr>
                <w:rFonts w:ascii="仿宋_GB2312" w:eastAsia="仿宋_GB2312" w:cs="仿宋_GB2312" w:hint="eastAsia"/>
                <w:color w:val="000000"/>
                <w:kern w:val="0"/>
                <w:sz w:val="28"/>
                <w:szCs w:val="28"/>
              </w:rPr>
              <w:t>室</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8512061</w:t>
            </w:r>
            <w:r>
              <w:rPr>
                <w:rFonts w:ascii="仿宋_GB2312" w:eastAsia="仿宋_GB2312" w:cs="仿宋_GB2312" w:hint="eastAsia"/>
                <w:color w:val="000000"/>
                <w:kern w:val="0"/>
                <w:sz w:val="28"/>
                <w:szCs w:val="28"/>
              </w:rPr>
              <w:t>、</w:t>
            </w:r>
            <w:r>
              <w:rPr>
                <w:rFonts w:ascii="仿宋_GB2312" w:eastAsia="仿宋_GB2312" w:cs="仿宋_GB2312"/>
                <w:color w:val="000000"/>
                <w:kern w:val="0"/>
                <w:sz w:val="28"/>
                <w:szCs w:val="28"/>
              </w:rPr>
              <w:t>8511477</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高新区</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高新区政务服务中心</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8507369</w:t>
            </w:r>
          </w:p>
        </w:tc>
      </w:tr>
      <w:tr w:rsidR="00F742C3" w:rsidTr="00F742C3">
        <w:trPr>
          <w:trHeight w:hRule="exact" w:val="567"/>
        </w:trPr>
        <w:tc>
          <w:tcPr>
            <w:tcW w:w="54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度假区</w:t>
            </w:r>
          </w:p>
        </w:tc>
        <w:tc>
          <w:tcPr>
            <w:tcW w:w="3520"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hint="eastAsia"/>
                <w:color w:val="000000"/>
                <w:kern w:val="0"/>
                <w:sz w:val="28"/>
                <w:szCs w:val="28"/>
              </w:rPr>
              <w:t>聊城度假区政务服务中心</w:t>
            </w:r>
            <w:r>
              <w:rPr>
                <w:rFonts w:ascii="仿宋_GB2312" w:eastAsia="仿宋_GB2312" w:cs="仿宋_GB2312"/>
                <w:color w:val="000000"/>
                <w:kern w:val="0"/>
                <w:sz w:val="28"/>
                <w:szCs w:val="28"/>
              </w:rPr>
              <w:t>7</w:t>
            </w:r>
            <w:r>
              <w:rPr>
                <w:rFonts w:ascii="仿宋_GB2312" w:eastAsia="仿宋_GB2312" w:cs="仿宋_GB2312" w:hint="eastAsia"/>
                <w:color w:val="000000"/>
                <w:kern w:val="0"/>
                <w:sz w:val="28"/>
                <w:szCs w:val="28"/>
              </w:rPr>
              <w:t>号窗口（湖南路中段西安交大科技园内）</w:t>
            </w:r>
          </w:p>
        </w:tc>
        <w:tc>
          <w:tcPr>
            <w:tcW w:w="935" w:type="pct"/>
            <w:tcBorders>
              <w:top w:val="single" w:sz="6" w:space="0" w:color="auto"/>
              <w:left w:val="single" w:sz="6" w:space="0" w:color="auto"/>
              <w:bottom w:val="single" w:sz="6" w:space="0" w:color="auto"/>
              <w:right w:val="single" w:sz="6" w:space="0" w:color="auto"/>
            </w:tcBorders>
          </w:tcPr>
          <w:p w:rsidR="00F742C3" w:rsidRDefault="00F742C3" w:rsidP="006B1BAA">
            <w:pPr>
              <w:autoSpaceDE w:val="0"/>
              <w:autoSpaceDN w:val="0"/>
              <w:adjustRightInd w:val="0"/>
              <w:jc w:val="center"/>
              <w:rPr>
                <w:rFonts w:ascii="仿宋_GB2312" w:eastAsia="仿宋_GB2312" w:cs="仿宋_GB2312"/>
                <w:color w:val="000000"/>
                <w:kern w:val="0"/>
                <w:sz w:val="28"/>
                <w:szCs w:val="28"/>
              </w:rPr>
            </w:pPr>
            <w:r>
              <w:rPr>
                <w:rFonts w:ascii="仿宋_GB2312" w:eastAsia="仿宋_GB2312" w:cs="仿宋_GB2312"/>
                <w:color w:val="000000"/>
                <w:kern w:val="0"/>
                <w:sz w:val="28"/>
                <w:szCs w:val="28"/>
              </w:rPr>
              <w:t>7100691</w:t>
            </w:r>
          </w:p>
        </w:tc>
      </w:tr>
    </w:tbl>
    <w:p w:rsidR="00F742C3" w:rsidRPr="003F5F47" w:rsidRDefault="00F742C3" w:rsidP="00F742C3">
      <w:pPr>
        <w:pStyle w:val="2"/>
      </w:pPr>
    </w:p>
    <w:p w:rsidR="00F742C3" w:rsidRPr="00FB756B" w:rsidRDefault="00F742C3" w:rsidP="00342D72">
      <w:pPr>
        <w:spacing w:line="580" w:lineRule="exact"/>
        <w:rPr>
          <w:rFonts w:ascii="仿宋_GB2312" w:eastAsia="仿宋_GB2312"/>
          <w:color w:val="000000" w:themeColor="text1"/>
          <w:sz w:val="32"/>
          <w:szCs w:val="32"/>
        </w:rPr>
      </w:pPr>
    </w:p>
    <w:sectPr w:rsidR="00F742C3" w:rsidRPr="00FB756B" w:rsidSect="00307CB5">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1F70" w:rsidRDefault="00911F70" w:rsidP="00F742C3">
      <w:r>
        <w:separator/>
      </w:r>
    </w:p>
  </w:endnote>
  <w:endnote w:type="continuationSeparator" w:id="1">
    <w:p w:rsidR="00911F70" w:rsidRDefault="00911F70" w:rsidP="00F742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1F70" w:rsidRDefault="00911F70" w:rsidP="00F742C3">
      <w:r>
        <w:separator/>
      </w:r>
    </w:p>
  </w:footnote>
  <w:footnote w:type="continuationSeparator" w:id="1">
    <w:p w:rsidR="00911F70" w:rsidRDefault="00911F70" w:rsidP="00F742C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42162"/>
    <w:rsid w:val="00307CB5"/>
    <w:rsid w:val="00342D72"/>
    <w:rsid w:val="00614081"/>
    <w:rsid w:val="00742162"/>
    <w:rsid w:val="00843EC1"/>
    <w:rsid w:val="00911F70"/>
    <w:rsid w:val="009D5F67"/>
    <w:rsid w:val="00DA4F15"/>
    <w:rsid w:val="00E00287"/>
    <w:rsid w:val="00E971CA"/>
    <w:rsid w:val="00F74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肘形连接符 28"/>
        <o:r id="V:Rule2" type="connector" idref="#肘形连接符 24"/>
        <o:r id="V:Rule3" type="connector" idref="#直接箭头连接符 23"/>
        <o:r id="V:Rule4" type="connector" idref="#直接箭头连接符 19"/>
        <o:r id="V:Rule5" type="connector" idref="#直接箭头连接符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6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16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F74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42C3"/>
    <w:rPr>
      <w:sz w:val="18"/>
      <w:szCs w:val="18"/>
    </w:rPr>
  </w:style>
  <w:style w:type="paragraph" w:styleId="a5">
    <w:name w:val="footer"/>
    <w:basedOn w:val="a"/>
    <w:link w:val="Char0"/>
    <w:uiPriority w:val="99"/>
    <w:unhideWhenUsed/>
    <w:rsid w:val="00F742C3"/>
    <w:pPr>
      <w:tabs>
        <w:tab w:val="center" w:pos="4153"/>
        <w:tab w:val="right" w:pos="8306"/>
      </w:tabs>
      <w:snapToGrid w:val="0"/>
      <w:jc w:val="left"/>
    </w:pPr>
    <w:rPr>
      <w:sz w:val="18"/>
      <w:szCs w:val="18"/>
    </w:rPr>
  </w:style>
  <w:style w:type="character" w:customStyle="1" w:styleId="Char0">
    <w:name w:val="页脚 Char"/>
    <w:basedOn w:val="a0"/>
    <w:link w:val="a5"/>
    <w:uiPriority w:val="99"/>
    <w:rsid w:val="00F742C3"/>
    <w:rPr>
      <w:sz w:val="18"/>
      <w:szCs w:val="18"/>
    </w:rPr>
  </w:style>
  <w:style w:type="paragraph" w:styleId="a6">
    <w:name w:val="Body Text Indent"/>
    <w:basedOn w:val="a"/>
    <w:link w:val="Char1"/>
    <w:uiPriority w:val="99"/>
    <w:semiHidden/>
    <w:unhideWhenUsed/>
    <w:rsid w:val="00F742C3"/>
    <w:pPr>
      <w:spacing w:after="120"/>
      <w:ind w:leftChars="200" w:left="420"/>
    </w:pPr>
  </w:style>
  <w:style w:type="character" w:customStyle="1" w:styleId="Char1">
    <w:name w:val="正文文本缩进 Char"/>
    <w:basedOn w:val="a0"/>
    <w:link w:val="a6"/>
    <w:uiPriority w:val="99"/>
    <w:semiHidden/>
    <w:rsid w:val="00F742C3"/>
    <w:rPr>
      <w:szCs w:val="24"/>
    </w:rPr>
  </w:style>
  <w:style w:type="paragraph" w:styleId="2">
    <w:name w:val="Body Text First Indent 2"/>
    <w:basedOn w:val="a6"/>
    <w:link w:val="2Char"/>
    <w:uiPriority w:val="99"/>
    <w:unhideWhenUsed/>
    <w:qFormat/>
    <w:rsid w:val="00F742C3"/>
    <w:pPr>
      <w:ind w:firstLineChars="200" w:firstLine="420"/>
    </w:pPr>
    <w:rPr>
      <w:szCs w:val="22"/>
    </w:rPr>
  </w:style>
  <w:style w:type="character" w:customStyle="1" w:styleId="2Char">
    <w:name w:val="正文首行缩进 2 Char"/>
    <w:basedOn w:val="Char1"/>
    <w:link w:val="2"/>
    <w:uiPriority w:val="99"/>
    <w:rsid w:val="00F742C3"/>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6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162"/>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uiPriority w:val="99"/>
    <w:unhideWhenUsed/>
    <w:rsid w:val="00F742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42C3"/>
    <w:rPr>
      <w:sz w:val="18"/>
      <w:szCs w:val="18"/>
    </w:rPr>
  </w:style>
  <w:style w:type="paragraph" w:styleId="a5">
    <w:name w:val="footer"/>
    <w:basedOn w:val="a"/>
    <w:link w:val="Char0"/>
    <w:uiPriority w:val="99"/>
    <w:unhideWhenUsed/>
    <w:rsid w:val="00F742C3"/>
    <w:pPr>
      <w:tabs>
        <w:tab w:val="center" w:pos="4153"/>
        <w:tab w:val="right" w:pos="8306"/>
      </w:tabs>
      <w:snapToGrid w:val="0"/>
      <w:jc w:val="left"/>
    </w:pPr>
    <w:rPr>
      <w:sz w:val="18"/>
      <w:szCs w:val="18"/>
    </w:rPr>
  </w:style>
  <w:style w:type="character" w:customStyle="1" w:styleId="Char0">
    <w:name w:val="页脚 Char"/>
    <w:basedOn w:val="a0"/>
    <w:link w:val="a5"/>
    <w:uiPriority w:val="99"/>
    <w:rsid w:val="00F742C3"/>
    <w:rPr>
      <w:sz w:val="18"/>
      <w:szCs w:val="18"/>
    </w:rPr>
  </w:style>
  <w:style w:type="paragraph" w:styleId="a6">
    <w:name w:val="Body Text Indent"/>
    <w:basedOn w:val="a"/>
    <w:link w:val="Char1"/>
    <w:uiPriority w:val="99"/>
    <w:semiHidden/>
    <w:unhideWhenUsed/>
    <w:rsid w:val="00F742C3"/>
    <w:pPr>
      <w:spacing w:after="120"/>
      <w:ind w:leftChars="200" w:left="420"/>
    </w:pPr>
  </w:style>
  <w:style w:type="character" w:customStyle="1" w:styleId="Char1">
    <w:name w:val="正文文本缩进 Char"/>
    <w:basedOn w:val="a0"/>
    <w:link w:val="a6"/>
    <w:uiPriority w:val="99"/>
    <w:semiHidden/>
    <w:rsid w:val="00F742C3"/>
    <w:rPr>
      <w:szCs w:val="24"/>
    </w:rPr>
  </w:style>
  <w:style w:type="paragraph" w:styleId="2">
    <w:name w:val="Body Text First Indent 2"/>
    <w:basedOn w:val="a6"/>
    <w:link w:val="2Char"/>
    <w:uiPriority w:val="99"/>
    <w:unhideWhenUsed/>
    <w:qFormat/>
    <w:rsid w:val="00F742C3"/>
    <w:pPr>
      <w:ind w:firstLineChars="200" w:firstLine="420"/>
    </w:pPr>
    <w:rPr>
      <w:szCs w:val="22"/>
    </w:rPr>
  </w:style>
  <w:style w:type="character" w:customStyle="1" w:styleId="2Char">
    <w:name w:val="正文首行缩进 2 Char"/>
    <w:basedOn w:val="Char1"/>
    <w:link w:val="2"/>
    <w:uiPriority w:val="99"/>
    <w:rsid w:val="00F742C3"/>
    <w:rPr>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zhangshiqiao</dc:creator>
  <cp:lastModifiedBy>pc</cp:lastModifiedBy>
  <cp:revision>5</cp:revision>
  <dcterms:created xsi:type="dcterms:W3CDTF">2019-09-16T04:42:00Z</dcterms:created>
  <dcterms:modified xsi:type="dcterms:W3CDTF">2019-09-18T00:23:00Z</dcterms:modified>
</cp:coreProperties>
</file>